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355AA" w14:textId="77777777" w:rsidR="006943AE" w:rsidRPr="00211FCA" w:rsidRDefault="006943AE" w:rsidP="00B60C92">
      <w:pPr>
        <w:tabs>
          <w:tab w:val="left" w:pos="709"/>
        </w:tabs>
        <w:spacing w:afterLines="50" w:after="180"/>
        <w:ind w:left="560" w:hanging="56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 w:hint="eastAsia"/>
          <w:sz w:val="28"/>
        </w:rPr>
        <w:tab/>
      </w:r>
      <w:r w:rsidR="00354EFF" w:rsidRPr="00211FCA">
        <w:rPr>
          <w:rFonts w:ascii="標楷體" w:eastAsia="標楷體" w:hAnsi="標楷體"/>
          <w:b/>
          <w:sz w:val="28"/>
        </w:rPr>
        <w:t>金門縣</w:t>
      </w:r>
      <w:r w:rsidR="00354EFF">
        <w:rPr>
          <w:rFonts w:ascii="標楷體" w:eastAsia="標楷體" w:hAnsi="標楷體" w:hint="eastAsia"/>
          <w:b/>
          <w:sz w:val="28"/>
        </w:rPr>
        <w:t>烈嶼鄉</w:t>
      </w:r>
      <w:r w:rsidR="00354EFF">
        <w:rPr>
          <w:rFonts w:ascii="標楷體" w:eastAsia="標楷體" w:hAnsi="標楷體" w:hint="eastAsia"/>
          <w:b/>
          <w:sz w:val="28"/>
          <w:u w:val="single"/>
        </w:rPr>
        <w:t xml:space="preserve">上岐 </w:t>
      </w:r>
      <w:r w:rsidR="00354EFF" w:rsidRPr="00211FCA">
        <w:rPr>
          <w:rFonts w:ascii="標楷體" w:eastAsia="標楷體" w:hAnsi="標楷體"/>
          <w:b/>
          <w:sz w:val="28"/>
        </w:rPr>
        <w:t>國民</w:t>
      </w:r>
      <w:r w:rsidR="00354EFF">
        <w:rPr>
          <w:rFonts w:ascii="標楷體" w:eastAsia="標楷體" w:hAnsi="標楷體" w:hint="eastAsia"/>
          <w:b/>
          <w:sz w:val="28"/>
        </w:rPr>
        <w:t>小</w:t>
      </w:r>
      <w:r w:rsidR="00354EFF" w:rsidRPr="00211FCA">
        <w:rPr>
          <w:rFonts w:ascii="標楷體" w:eastAsia="標楷體" w:hAnsi="標楷體"/>
          <w:b/>
          <w:sz w:val="28"/>
        </w:rPr>
        <w:t>學</w:t>
      </w:r>
      <w:r w:rsidR="00495433">
        <w:rPr>
          <w:rFonts w:ascii="標楷體" w:eastAsia="標楷體" w:hAnsi="標楷體" w:hint="eastAsia"/>
          <w:b/>
          <w:sz w:val="28"/>
          <w:u w:val="single"/>
        </w:rPr>
        <w:t>110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354EFF">
        <w:rPr>
          <w:rFonts w:ascii="標楷體" w:eastAsia="標楷體" w:hAnsi="標楷體"/>
          <w:b/>
          <w:sz w:val="28"/>
        </w:rPr>
        <w:t>第</w:t>
      </w:r>
      <w:r w:rsidR="00354EFF" w:rsidRPr="00EC09AD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354EFF">
        <w:rPr>
          <w:rFonts w:ascii="標楷體" w:eastAsia="標楷體" w:hAnsi="標楷體"/>
          <w:b/>
          <w:sz w:val="28"/>
          <w:u w:val="single"/>
        </w:rPr>
        <w:t>二</w:t>
      </w:r>
      <w:r w:rsidR="00354EFF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354EFF" w:rsidRPr="00211FCA">
        <w:rPr>
          <w:rFonts w:ascii="標楷體" w:eastAsia="標楷體" w:hAnsi="標楷體"/>
          <w:b/>
          <w:sz w:val="28"/>
        </w:rPr>
        <w:t>學期</w:t>
      </w:r>
      <w:r w:rsidR="000B37B1"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="003B1F8F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7B0B21">
        <w:rPr>
          <w:rFonts w:ascii="標楷體" w:eastAsia="標楷體" w:hAnsi="標楷體" w:hint="eastAsia"/>
          <w:b/>
          <w:sz w:val="28"/>
          <w:u w:val="single"/>
        </w:rPr>
        <w:t>生活</w:t>
      </w:r>
      <w:r w:rsidR="003B1F8F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4770A9">
        <w:rPr>
          <w:rFonts w:ascii="標楷體" w:eastAsia="標楷體" w:hAnsi="標楷體" w:hint="eastAsia"/>
          <w:b/>
          <w:sz w:val="28"/>
        </w:rPr>
        <w:t>劉建男</w:t>
      </w:r>
    </w:p>
    <w:p w14:paraId="3DDA4322" w14:textId="77777777"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2C2A21">
        <w:rPr>
          <w:rFonts w:eastAsia="標楷體" w:hint="eastAsia"/>
          <w:color w:val="000000"/>
          <w:sz w:val="28"/>
          <w:u w:val="single"/>
        </w:rPr>
        <w:t>6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495433">
        <w:rPr>
          <w:rFonts w:eastAsia="標楷體" w:hint="eastAsia"/>
          <w:color w:val="000000"/>
          <w:sz w:val="28"/>
          <w:u w:val="single"/>
        </w:rPr>
        <w:t>21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495433">
        <w:rPr>
          <w:rFonts w:eastAsia="標楷體" w:hint="eastAsia"/>
          <w:color w:val="000000"/>
          <w:sz w:val="28"/>
          <w:u w:val="single"/>
        </w:rPr>
        <w:t>126</w:t>
      </w:r>
      <w:r w:rsidR="00DE3CFD">
        <w:rPr>
          <w:rFonts w:eastAsia="標楷體" w:hint="eastAsia"/>
          <w:color w:val="000000"/>
          <w:sz w:val="28"/>
          <w:u w:val="single"/>
        </w:rPr>
        <w:t xml:space="preserve"> </w:t>
      </w:r>
      <w:r w:rsidR="005641A9">
        <w:rPr>
          <w:rFonts w:eastAsia="標楷體" w:hint="eastAsia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節。</w:t>
      </w:r>
    </w:p>
    <w:p w14:paraId="794E4A29" w14:textId="77777777" w:rsidR="006943AE" w:rsidRPr="003B1F8F" w:rsidRDefault="006943AE" w:rsidP="003B1F8F">
      <w:pPr>
        <w:autoSpaceDE w:val="0"/>
        <w:autoSpaceDN w:val="0"/>
        <w:adjustRightInd w:val="0"/>
        <w:ind w:leftChars="235" w:left="564"/>
        <w:rPr>
          <w:rFonts w:ascii="新細明體" w:hAnsi="新細明體"/>
          <w:sz w:val="22"/>
          <w:szCs w:val="22"/>
        </w:rPr>
      </w:pPr>
    </w:p>
    <w:p w14:paraId="4B800CCA" w14:textId="77777777"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14:paraId="0A779201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1.探索並分享自己本身的特質，感受自己的獨特性。</w:t>
      </w:r>
    </w:p>
    <w:p w14:paraId="2828E411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2.透過活動，更加認識自己，進而欣賞自己的特點。</w:t>
      </w:r>
    </w:p>
    <w:p w14:paraId="43C22064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3.設定目標，透過對自己的觀察、比較與省思，體會生命的成長。</w:t>
      </w:r>
    </w:p>
    <w:p w14:paraId="0961695C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4.以感官探索校園的大樹、小花和小動物，覺察並記錄其特徵。</w:t>
      </w:r>
    </w:p>
    <w:p w14:paraId="79139768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5.製作掀頁畫表達自己的想法，啟發想像力和感受創作的樂趣。</w:t>
      </w:r>
    </w:p>
    <w:p w14:paraId="7FA45854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6.透過體驗活動了解大樹的重要性，提出解決方法並採取行動。</w:t>
      </w:r>
    </w:p>
    <w:p w14:paraId="5EDD8FEA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7.覺察人類與大樹小花間相互依存的關係，願意參與護樹護花。</w:t>
      </w:r>
    </w:p>
    <w:p w14:paraId="74E6F885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8.透過學童好書分享，覺察書的多樣性並選擇閱讀不同的圖書。</w:t>
      </w:r>
    </w:p>
    <w:p w14:paraId="5BD8F176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9.聆聽學童分享，進而擴展對書籍來源的認識並依照自己需求借書。</w:t>
      </w:r>
    </w:p>
    <w:p w14:paraId="2CB4327B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10.發現及解決使用學校圖書館問題的歷程中，學習探索與分析。</w:t>
      </w:r>
    </w:p>
    <w:p w14:paraId="180160C4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11.製作書插解決書籍歸位的問題，體察解決問題的方法和樂趣。</w:t>
      </w:r>
    </w:p>
    <w:p w14:paraId="07EA0F01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12.發現使用班級圖書角遇到的問題，提出解決方法並採取行動。</w:t>
      </w:r>
    </w:p>
    <w:p w14:paraId="394E5E00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13.能聆聽並與他人分享自己最喜歡的玩具。</w:t>
      </w:r>
    </w:p>
    <w:p w14:paraId="0E78E82A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14.能自己動手運用簡單素材製作創意玩具。</w:t>
      </w:r>
    </w:p>
    <w:p w14:paraId="4F6F55A5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15.能發現製作玩具的問題，提出解決方法。</w:t>
      </w:r>
    </w:p>
    <w:p w14:paraId="7D35723B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16.能分享自己創作的作品並增加生活趣味。</w:t>
      </w:r>
    </w:p>
    <w:p w14:paraId="066C32BB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17.能從溝通與討論過程找到玩玩具的規則。</w:t>
      </w:r>
    </w:p>
    <w:p w14:paraId="7FE2D59E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18.以五官知覺探索生活周遭，並說出自己覺察到的端午節前夕景象。</w:t>
      </w:r>
    </w:p>
    <w:p w14:paraId="3C2A1C9D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19.透過實際調查與分享，發現購買粽子的管道及粽子的種類相當多元。</w:t>
      </w:r>
    </w:p>
    <w:p w14:paraId="36988395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20.知道懸掛艾草、菖蒲的意涵，並發想與製作襪子香包。</w:t>
      </w:r>
    </w:p>
    <w:p w14:paraId="13FCCF16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21.認識端午節的習俗意義，並透過分組討論，知道如何將所學運用在生活上健康過端午。</w:t>
      </w:r>
    </w:p>
    <w:p w14:paraId="64A13E4E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22.分享玩水經驗，探究身邊能在水中浮起來的物品和特點。</w:t>
      </w:r>
    </w:p>
    <w:p w14:paraId="18E022D6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23.創作可以浮在水上的玩具，並分享作法和欣賞別人的作品。</w:t>
      </w:r>
    </w:p>
    <w:p w14:paraId="69A51FD1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24.觀察家人和學校的人的用水習慣，察覺珍惜水的做法。</w:t>
      </w:r>
    </w:p>
    <w:p w14:paraId="7EC277FA" w14:textId="77777777" w:rsidR="00B337DA" w:rsidRPr="00E34F7D" w:rsidRDefault="00B337DA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  <w:r w:rsidRPr="00E34F7D">
        <w:rPr>
          <w:rFonts w:ascii="標楷體" w:eastAsia="標楷體" w:hAnsi="標楷體" w:hint="eastAsia"/>
          <w:sz w:val="22"/>
          <w:szCs w:val="22"/>
        </w:rPr>
        <w:t>25.探究珍惜水的具體行動，並實踐和反思。</w:t>
      </w:r>
    </w:p>
    <w:p w14:paraId="0581B6F9" w14:textId="77777777" w:rsidR="003B1F8F" w:rsidRPr="00E34F7D" w:rsidRDefault="003B1F8F" w:rsidP="003B1F8F">
      <w:pPr>
        <w:autoSpaceDE w:val="0"/>
        <w:autoSpaceDN w:val="0"/>
        <w:adjustRightInd w:val="0"/>
        <w:ind w:leftChars="235" w:left="564"/>
        <w:rPr>
          <w:rFonts w:ascii="標楷體" w:eastAsia="標楷體" w:hAnsi="標楷體"/>
          <w:sz w:val="22"/>
          <w:szCs w:val="22"/>
        </w:rPr>
      </w:pPr>
    </w:p>
    <w:p w14:paraId="5C551964" w14:textId="77777777" w:rsidR="006943AE" w:rsidRDefault="003B1F8F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  <w:r w:rsidR="006943AE">
        <w:rPr>
          <w:rFonts w:eastAsia="標楷體" w:hint="eastAsia"/>
          <w:color w:val="000000"/>
          <w:sz w:val="28"/>
        </w:rPr>
        <w:lastRenderedPageBreak/>
        <w:t>核心素養</w:t>
      </w:r>
    </w:p>
    <w:tbl>
      <w:tblPr>
        <w:tblW w:w="14116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0596"/>
      </w:tblGrid>
      <w:tr w:rsidR="006943AE" w14:paraId="5A5AE627" w14:textId="77777777" w:rsidTr="00C0312F">
        <w:trPr>
          <w:trHeight w:val="360"/>
        </w:trPr>
        <w:tc>
          <w:tcPr>
            <w:tcW w:w="3520" w:type="dxa"/>
            <w:vMerge w:val="restart"/>
            <w:shd w:val="clear" w:color="auto" w:fill="auto"/>
            <w:vAlign w:val="center"/>
          </w:tcPr>
          <w:p w14:paraId="47BBEE3D" w14:textId="77777777"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FAF7CFE" w14:textId="77777777"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  <w:r w:rsidRPr="006943AE">
              <w:rPr>
                <w:rFonts w:eastAsia="標楷體" w:hint="eastAsia"/>
                <w:b/>
                <w:color w:val="000000"/>
                <w:kern w:val="0"/>
              </w:rPr>
              <w:t>領綱核心素養</w:t>
            </w:r>
          </w:p>
        </w:tc>
      </w:tr>
      <w:tr w:rsidR="006943AE" w14:paraId="21A2F6FB" w14:textId="77777777" w:rsidTr="006943AE">
        <w:trPr>
          <w:trHeight w:val="360"/>
        </w:trPr>
        <w:tc>
          <w:tcPr>
            <w:tcW w:w="3520" w:type="dxa"/>
            <w:vMerge/>
            <w:shd w:val="clear" w:color="auto" w:fill="auto"/>
          </w:tcPr>
          <w:p w14:paraId="6C3C43C0" w14:textId="77777777"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5F0017EE" w14:textId="77777777" w:rsidR="006943AE" w:rsidRPr="006943AE" w:rsidRDefault="006943AE" w:rsidP="00B60C92">
            <w:pPr>
              <w:pStyle w:val="a3"/>
              <w:ind w:leftChars="0" w:hanging="480"/>
              <w:jc w:val="center"/>
              <w:rPr>
                <w:rFonts w:eastAsia="標楷體"/>
                <w:b/>
                <w:color w:val="000000"/>
                <w:kern w:val="0"/>
              </w:rPr>
            </w:pPr>
          </w:p>
        </w:tc>
      </w:tr>
      <w:tr w:rsidR="000B37B1" w:rsidRPr="00E34F7D" w14:paraId="0C1DD16D" w14:textId="77777777" w:rsidTr="00C0312F">
        <w:trPr>
          <w:trHeight w:val="567"/>
        </w:trPr>
        <w:tc>
          <w:tcPr>
            <w:tcW w:w="3520" w:type="dxa"/>
            <w:shd w:val="clear" w:color="auto" w:fill="auto"/>
          </w:tcPr>
          <w:p w14:paraId="03E9B5C8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</w:t>
            </w:r>
            <w:r w:rsidRPr="0064618D">
              <w:rPr>
                <w:rFonts w:ascii="標楷體" w:eastAsia="標楷體" w:hAnsi="標楷體" w:cs="新細明體"/>
              </w:rPr>
              <w:t>A1</w:t>
            </w:r>
            <w:r w:rsidRPr="0064618D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37EF6EC8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</w:t>
            </w:r>
            <w:r w:rsidRPr="0064618D">
              <w:rPr>
                <w:rFonts w:ascii="標楷體" w:eastAsia="標楷體" w:hAnsi="標楷體" w:cs="新細明體"/>
              </w:rPr>
              <w:t>A</w:t>
            </w:r>
            <w:r w:rsidRPr="0064618D">
              <w:rPr>
                <w:rFonts w:ascii="標楷體" w:eastAsia="標楷體" w:hAnsi="標楷體" w:cs="新細明體" w:hint="eastAsia"/>
              </w:rPr>
              <w:t>2系統思考與解決問題</w:t>
            </w:r>
          </w:p>
          <w:p w14:paraId="7779C02D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</w:t>
            </w:r>
            <w:r w:rsidRPr="0064618D">
              <w:rPr>
                <w:rFonts w:ascii="標楷體" w:eastAsia="標楷體" w:hAnsi="標楷體" w:cs="新細明體"/>
              </w:rPr>
              <w:t>A</w:t>
            </w:r>
            <w:r w:rsidRPr="0064618D">
              <w:rPr>
                <w:rFonts w:ascii="標楷體" w:eastAsia="標楷體" w:hAnsi="標楷體" w:cs="新細明體" w:hint="eastAsia"/>
              </w:rPr>
              <w:t>3規劃執行與創新應變</w:t>
            </w:r>
          </w:p>
          <w:p w14:paraId="14CE702B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■B</w:t>
            </w:r>
            <w:r w:rsidRPr="0064618D">
              <w:rPr>
                <w:rFonts w:ascii="標楷體" w:eastAsia="標楷體" w:hAnsi="標楷體" w:cs="新細明體"/>
              </w:rPr>
              <w:t>1</w:t>
            </w:r>
            <w:r w:rsidRPr="0064618D">
              <w:rPr>
                <w:rFonts w:ascii="標楷體" w:eastAsia="標楷體" w:hAnsi="標楷體" w:cs="新細明體" w:hint="eastAsia"/>
              </w:rPr>
              <w:t>符號運用與溝通表達</w:t>
            </w:r>
          </w:p>
          <w:p w14:paraId="4EB1D1CD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■B2科技資訊與媒體素養</w:t>
            </w:r>
          </w:p>
          <w:p w14:paraId="16CA7772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■B3藝術涵養與美感素養</w:t>
            </w:r>
          </w:p>
          <w:p w14:paraId="70551F50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■C</w:t>
            </w:r>
            <w:r w:rsidRPr="0064618D">
              <w:rPr>
                <w:rFonts w:ascii="標楷體" w:eastAsia="標楷體" w:hAnsi="標楷體" w:cs="新細明體"/>
              </w:rPr>
              <w:t>1</w:t>
            </w:r>
            <w:r w:rsidRPr="0064618D">
              <w:rPr>
                <w:rFonts w:ascii="標楷體" w:eastAsia="標楷體" w:hAnsi="標楷體" w:cs="新細明體" w:hint="eastAsia"/>
              </w:rPr>
              <w:t>道德實踐與公民意識</w:t>
            </w:r>
          </w:p>
          <w:p w14:paraId="0C9F242C" w14:textId="77777777" w:rsidR="00354EFF" w:rsidRPr="0064618D" w:rsidRDefault="00354EFF" w:rsidP="00354EFF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■C2人際關係與團隊合作</w:t>
            </w:r>
          </w:p>
          <w:p w14:paraId="503B52DF" w14:textId="77777777" w:rsidR="00354EFF" w:rsidRPr="00E34F7D" w:rsidRDefault="00354EFF" w:rsidP="00354EF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標楷體" w:eastAsia="標楷體" w:hAnsi="標楷體" w:cs="新細明體"/>
                <w:sz w:val="20"/>
              </w:rPr>
            </w:pPr>
            <w:r w:rsidRPr="0064618D">
              <w:rPr>
                <w:rFonts w:ascii="標楷體" w:eastAsia="標楷體" w:hAnsi="標楷體" w:cs="新細明體" w:hint="eastAsia"/>
              </w:rPr>
              <w:t>■C3多元文化與國際理解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0EE71945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生活-E-A1：透過自己與外界的連結，產生自我感知並能對自己有正向的看法，進而愛惜自己，同時透過對生活事物的探索與探究，體會與感受學習的樂趣，並能主動發現問題及解決問題，持續學習。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52C120E4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生活-E-A2：學習各種探究人、事、物的方法並理解探究後所獲得的道理，增進系統思考與解決問題的能力。</w:t>
            </w:r>
          </w:p>
          <w:p w14:paraId="5617A6D7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生活-E-A3：藉由各種媒介，探索人、事、物的特性與關係，同時學習各種探究人、事、物的方法、理解道理，並能進行創作、分享及實踐。</w:t>
            </w:r>
          </w:p>
          <w:p w14:paraId="6468620A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生活-E-B1：使用適切且多元的表徵符號，表達自己的想法、與人溝通，並能同理與尊重他人想法。</w:t>
            </w:r>
          </w:p>
          <w:p w14:paraId="138614F8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生活-E-B2：運用生活中隨手可得的媒材與工具，透過各種探究事物的方法及技能，對訊息做適切的處理。</w:t>
            </w:r>
          </w:p>
          <w:p w14:paraId="19DF20D3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生活-E-B3：感受與體會生活中人、事、物的真、善與美，欣賞生活中美的多元形式與表現，在創作中覺察美的元素，逐漸發展美的敏覺。</w:t>
            </w:r>
          </w:p>
          <w:p w14:paraId="1FFAF102" w14:textId="77777777" w:rsidR="00024913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C1：覺察自己、他人和環境的關係，體會生活禮儀與團體規範的意義，學習尊重他人、愛護生活環境及關懷生命，並於生活中實踐，同時能省思自己在團體中所應扮演的角色，在能力所及或與他人合作的情況下，為改善事情而努力或採取改進行動。</w:t>
            </w:r>
          </w:p>
          <w:p w14:paraId="78FC8F99" w14:textId="77777777" w:rsidR="000B37B1" w:rsidRPr="00E34F7D" w:rsidRDefault="00024913" w:rsidP="00E34F7D">
            <w:pPr>
              <w:widowControl w:val="0"/>
              <w:autoSpaceDE w:val="0"/>
              <w:autoSpaceDN w:val="0"/>
              <w:adjustRightInd w:val="0"/>
              <w:spacing w:after="120"/>
              <w:ind w:left="1138" w:hanging="1138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生活-E-C2：覺察自己的情緒與行為表現可能對他人和環境有所影響，用合宜的方式與人友善互動，願意共同完成工作任務，展現尊重、溝通以及合作的技巧。</w:t>
            </w:r>
          </w:p>
        </w:tc>
      </w:tr>
    </w:tbl>
    <w:p w14:paraId="6EF80B5A" w14:textId="77777777" w:rsidR="006943AE" w:rsidRPr="00140FE7" w:rsidRDefault="006943AE" w:rsidP="00B60C92">
      <w:pPr>
        <w:pStyle w:val="a3"/>
        <w:ind w:left="1040" w:hanging="560"/>
        <w:rPr>
          <w:rFonts w:eastAsia="標楷體"/>
          <w:color w:val="000000"/>
          <w:sz w:val="28"/>
        </w:rPr>
      </w:pPr>
    </w:p>
    <w:p w14:paraId="3CD863D9" w14:textId="77777777" w:rsidR="006943AE" w:rsidRDefault="006943AE" w:rsidP="00B60C92">
      <w:pPr>
        <w:pStyle w:val="a3"/>
        <w:numPr>
          <w:ilvl w:val="1"/>
          <w:numId w:val="1"/>
        </w:numPr>
        <w:snapToGrid w:val="0"/>
        <w:spacing w:line="480" w:lineRule="atLeast"/>
        <w:ind w:leftChars="0" w:left="560" w:hanging="56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W w:w="14218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232"/>
        <w:gridCol w:w="2970"/>
        <w:gridCol w:w="2971"/>
        <w:gridCol w:w="1210"/>
        <w:gridCol w:w="1211"/>
        <w:gridCol w:w="1211"/>
      </w:tblGrid>
      <w:tr w:rsidR="006943AE" w:rsidRPr="00F01D66" w14:paraId="1CE3CAF9" w14:textId="77777777" w:rsidTr="009574CB">
        <w:trPr>
          <w:trHeight w:val="283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47B41E4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週次</w:t>
            </w:r>
          </w:p>
        </w:tc>
        <w:tc>
          <w:tcPr>
            <w:tcW w:w="3232" w:type="dxa"/>
            <w:vMerge w:val="restart"/>
            <w:shd w:val="clear" w:color="auto" w:fill="auto"/>
            <w:vAlign w:val="center"/>
          </w:tcPr>
          <w:p w14:paraId="179B9B4D" w14:textId="77777777" w:rsidR="006943AE" w:rsidRPr="006943AE" w:rsidRDefault="00354EFF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E93447">
              <w:rPr>
                <w:rFonts w:ascii="標楷體" w:eastAsia="標楷體" w:hAnsi="標楷體" w:cs="標楷體" w:hint="eastAsia"/>
                <w:color w:val="000000"/>
                <w:spacing w:val="-10"/>
              </w:rPr>
              <w:t>主題名稱及實施方式</w:t>
            </w:r>
          </w:p>
        </w:tc>
        <w:tc>
          <w:tcPr>
            <w:tcW w:w="5941" w:type="dxa"/>
            <w:gridSpan w:val="2"/>
            <w:shd w:val="clear" w:color="auto" w:fill="auto"/>
            <w:vAlign w:val="center"/>
          </w:tcPr>
          <w:p w14:paraId="47A199C9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學習重點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D95926E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評量</w:t>
            </w:r>
          </w:p>
          <w:p w14:paraId="0E1F5AB5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方式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14:paraId="63E795F0" w14:textId="77777777" w:rsidR="00354EFF" w:rsidRDefault="00354EFF" w:rsidP="00354EFF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議題融入</w:t>
            </w:r>
          </w:p>
          <w:p w14:paraId="466FFD44" w14:textId="77777777" w:rsidR="006943AE" w:rsidRPr="006943AE" w:rsidRDefault="00354EFF" w:rsidP="00354EFF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F300E5">
              <w:rPr>
                <w:rFonts w:ascii="標楷體" w:eastAsia="標楷體" w:hAnsi="標楷體" w:cs="標楷體" w:hint="eastAsia"/>
                <w:color w:val="000000"/>
              </w:rPr>
              <w:t>實質內涵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14:paraId="5153F4D1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 w:hint="eastAsia"/>
                <w:color w:val="000000"/>
                <w:kern w:val="0"/>
              </w:rPr>
              <w:t>備註</w:t>
            </w:r>
          </w:p>
        </w:tc>
      </w:tr>
      <w:tr w:rsidR="006943AE" w:rsidRPr="00F01D66" w14:paraId="221B15E0" w14:textId="77777777" w:rsidTr="009574CB">
        <w:trPr>
          <w:trHeight w:val="283"/>
        </w:trPr>
        <w:tc>
          <w:tcPr>
            <w:tcW w:w="1413" w:type="dxa"/>
            <w:vMerge/>
            <w:shd w:val="clear" w:color="auto" w:fill="auto"/>
            <w:vAlign w:val="center"/>
          </w:tcPr>
          <w:p w14:paraId="69EE6C26" w14:textId="77777777"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3232" w:type="dxa"/>
            <w:vMerge/>
            <w:shd w:val="clear" w:color="auto" w:fill="auto"/>
          </w:tcPr>
          <w:p w14:paraId="7AB7E8C2" w14:textId="77777777"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C695D73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學習表現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7132F218" w14:textId="77777777" w:rsidR="006943AE" w:rsidRPr="006943AE" w:rsidRDefault="006943AE" w:rsidP="00B60C9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6943AE">
              <w:rPr>
                <w:rFonts w:ascii="標楷體" w:eastAsia="標楷體" w:hAnsi="標楷體"/>
                <w:color w:val="000000"/>
                <w:kern w:val="0"/>
              </w:rPr>
              <w:t>學習內容</w:t>
            </w: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4A7E8385" w14:textId="77777777"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14:paraId="72886872" w14:textId="77777777"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14:paraId="761BC32A" w14:textId="77777777" w:rsidR="006943AE" w:rsidRPr="006943AE" w:rsidRDefault="006943AE" w:rsidP="00B60C9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</w:p>
        </w:tc>
      </w:tr>
      <w:tr w:rsidR="005A7DA2" w:rsidRPr="00E34F7D" w14:paraId="594DDF99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0422F058" w14:textId="77777777" w:rsidR="005A7DA2" w:rsidRPr="009574CB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FF0000"/>
                <w:sz w:val="20"/>
                <w:szCs w:val="20"/>
              </w:rPr>
            </w:pPr>
            <w:bookmarkStart w:id="0" w:name="_GoBack"/>
            <w:r w:rsidRPr="00A00B3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第一週</w:t>
            </w:r>
            <w:bookmarkEnd w:id="0"/>
          </w:p>
        </w:tc>
        <w:tc>
          <w:tcPr>
            <w:tcW w:w="3232" w:type="dxa"/>
            <w:shd w:val="clear" w:color="auto" w:fill="auto"/>
          </w:tcPr>
          <w:p w14:paraId="20C9EAF9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1-1肯定自己</w:t>
            </w:r>
          </w:p>
          <w:p w14:paraId="7D48149E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【活動一】肯定自己</w:t>
            </w:r>
          </w:p>
          <w:p w14:paraId="514BDA26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1.教師提問：「除了寒假生活外，你的能力和表現在哪些方面有進步？」</w:t>
            </w:r>
          </w:p>
          <w:p w14:paraId="65FCBB3E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教師小結學童可能的答案。</w:t>
            </w:r>
          </w:p>
          <w:p w14:paraId="2BA838C1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(1)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我現在常常主動為班上同學服務，老師和同學都稱讚我。</w:t>
            </w:r>
          </w:p>
          <w:p w14:paraId="6F9607EC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同學都喜歡和我一起玩，我的朋友越來越多。</w:t>
            </w:r>
          </w:p>
          <w:p w14:paraId="69BAD155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(3)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媽媽說我現在可以靜下心來，可以先完成回家作業才看電視。</w:t>
            </w:r>
          </w:p>
          <w:p w14:paraId="3EFD9999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(4)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我可以自己畫出一本小書。</w:t>
            </w:r>
          </w:p>
          <w:p w14:paraId="21FA55C1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.教師提問：「你想要用哪些方法，讓同學知道你的這些優點或進步的部分呢？」請學童依照自己的想法回家蒐集相關材料。</w:t>
            </w:r>
          </w:p>
          <w:p w14:paraId="1BB8986B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.製作手偶。</w:t>
            </w:r>
          </w:p>
          <w:p w14:paraId="13BC0968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利用手偶</w:t>
            </w:r>
            <w:r w:rsidRPr="00D326AF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或其他方式</w:t>
            </w:r>
            <w:r w:rsidRPr="00D326AF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，呈現你的優點或長處。</w:t>
            </w:r>
          </w:p>
          <w:p w14:paraId="2FC187AA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進行「優點大轟炸」遊戲。</w:t>
            </w:r>
          </w:p>
          <w:p w14:paraId="2E7E5708" w14:textId="77777777" w:rsidR="005A7DA2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.經由學童共同討論和分享，教師串聯歸納：(1)每個人都有值得讓人稱羨的優點或長處。(2)試著多去觀察他的優點。</w:t>
            </w:r>
          </w:p>
          <w:p w14:paraId="3FDD9251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.教師提問：「從同組同學給的優點卡片中，你發現你有哪些優點？」</w:t>
            </w:r>
          </w:p>
          <w:p w14:paraId="3243010C" w14:textId="77777777" w:rsidR="005A7DA2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小組討論、分享。請學童把自己的優點大聲朗讀出來，可鼓勵學童配上動作，也能讓學童更有自信。</w:t>
            </w:r>
          </w:p>
          <w:p w14:paraId="4F8BF81C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.教師提問：「從同學分享的優點卡片中，你發現誰有和你一樣的優點？這個優點是什麼？」</w:t>
            </w:r>
          </w:p>
          <w:p w14:paraId="47BA2057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.習唱歌曲：依歌曲節奏拍念歌詞，並討論歌詞內容。</w:t>
            </w:r>
          </w:p>
          <w:p w14:paraId="4A777F19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.教師發下響板、手搖鈴給各組學童，引導學童觀察並提問：「從外觀、聲音、敲奏方式，你發現樂器有什麼特色嗎？」</w:t>
            </w:r>
          </w:p>
          <w:p w14:paraId="6553C596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.教師小結學童可能的答案：響板需要兩片圓圓的打在一起才會有聲音；手搖鈴上方有好幾個圓圓的鈴鐺，搖一搖會發出響亮的聲音。</w:t>
            </w:r>
          </w:p>
          <w:p w14:paraId="4B6B1BC3" w14:textId="59CFEDB9" w:rsidR="005A7DA2" w:rsidRPr="009574CB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.請學童分組，一起為歌曲〈我們很特別〉伴奏。</w:t>
            </w:r>
          </w:p>
        </w:tc>
        <w:tc>
          <w:tcPr>
            <w:tcW w:w="2970" w:type="dxa"/>
            <w:shd w:val="clear" w:color="auto" w:fill="auto"/>
          </w:tcPr>
          <w:p w14:paraId="18DFB112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14:paraId="5898B15D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1-I-2 覺察每個人均有其獨特性與長處，進而欣賞自己的優點、喜歡自己。</w:t>
            </w:r>
          </w:p>
          <w:p w14:paraId="74D934F8" w14:textId="77777777" w:rsidR="005A7DA2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3-I-3 體會學習的樂趣和成就感，主動學習新的事物。</w:t>
            </w:r>
          </w:p>
          <w:p w14:paraId="4BD1F56B" w14:textId="77777777" w:rsidR="005A7DA2" w:rsidRPr="0086152A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t>4-I-1 利用各種生活的媒介與素材，進行表現與創作，喚起豐富的想像力。</w:t>
            </w:r>
          </w:p>
          <w:p w14:paraId="50C0F64B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lastRenderedPageBreak/>
              <w:t>4-I-3 運用各種表現與創造的方法與形式，美化生活、增加生活的趣味。</w:t>
            </w:r>
          </w:p>
          <w:p w14:paraId="6714DFBB" w14:textId="15B56EB8" w:rsidR="005A7DA2" w:rsidRPr="009574CB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color w:val="FF0000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7-I-3 覺知他人的感受，體會他人的立場及學習體諒他人，並尊重和自己不同觀點的意見。</w:t>
            </w:r>
          </w:p>
        </w:tc>
        <w:tc>
          <w:tcPr>
            <w:tcW w:w="2971" w:type="dxa"/>
            <w:shd w:val="clear" w:color="auto" w:fill="auto"/>
          </w:tcPr>
          <w:p w14:paraId="6C6549A8" w14:textId="77777777" w:rsidR="005A7DA2" w:rsidRPr="00D326AF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326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A-I-2 事物變化現象的觀察。</w:t>
            </w:r>
          </w:p>
          <w:p w14:paraId="04C79072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A-I-3 自我省思。</w:t>
            </w:r>
          </w:p>
          <w:p w14:paraId="76FD13CB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C-I-2 </w:t>
            </w:r>
            <w:r w:rsidRPr="00E34F7D">
              <w:rPr>
                <w:rFonts w:ascii="標楷體" w:eastAsia="標楷體" w:hAnsi="標楷體" w:hint="eastAsia"/>
                <w:sz w:val="20"/>
              </w:rPr>
              <w:t>媒材特性與符號表徵的使用。</w:t>
            </w:r>
          </w:p>
          <w:p w14:paraId="65ED3D4B" w14:textId="77777777" w:rsidR="005A7DA2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D-I-1 自我與他人關係的認識。</w:t>
            </w:r>
          </w:p>
          <w:p w14:paraId="59554B79" w14:textId="77777777" w:rsidR="005A7DA2" w:rsidRPr="0086152A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326AF">
              <w:rPr>
                <w:rFonts w:ascii="標楷體" w:eastAsia="標楷體" w:hAnsi="標楷體" w:hint="eastAsia"/>
                <w:sz w:val="20"/>
              </w:rPr>
              <w:t>D-I-3 聆聽與回應的表現。</w:t>
            </w:r>
          </w:p>
          <w:p w14:paraId="26D7E53F" w14:textId="383D4A02" w:rsidR="005A7DA2" w:rsidRPr="009574CB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color w:val="FF0000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D-I-4 共同工作並相互協助。</w:t>
            </w:r>
          </w:p>
        </w:tc>
        <w:tc>
          <w:tcPr>
            <w:tcW w:w="1210" w:type="dxa"/>
            <w:shd w:val="clear" w:color="auto" w:fill="auto"/>
          </w:tcPr>
          <w:p w14:paraId="224CFB88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7E5A4AD9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43827355" w14:textId="77777777" w:rsidR="005A7DA2" w:rsidRPr="009574CB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68F65ABE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4E042B3A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品E3溝通合作與和諧人際關係。</w:t>
            </w:r>
          </w:p>
          <w:p w14:paraId="10FB21BF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0D4A4F6B" w14:textId="77777777" w:rsidR="005A7DA2" w:rsidRPr="00E34F7D" w:rsidRDefault="005A7DA2" w:rsidP="005A7DA2">
            <w:pPr>
              <w:pStyle w:val="Default"/>
              <w:tabs>
                <w:tab w:val="left" w:pos="142"/>
              </w:tabs>
              <w:snapToGrid w:val="0"/>
              <w:spacing w:after="90"/>
              <w:ind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34F7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涯E7培養良好的人</w:t>
            </w:r>
            <w:r w:rsidRPr="00E34F7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lastRenderedPageBreak/>
              <w:t>際互動能力。</w:t>
            </w:r>
          </w:p>
          <w:p w14:paraId="76D563BB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35FEF0C" w14:textId="77777777" w:rsidR="005A7DA2" w:rsidRPr="00E34F7D" w:rsidRDefault="005A7DA2" w:rsidP="005A7DA2">
            <w:pPr>
              <w:pStyle w:val="Default"/>
              <w:tabs>
                <w:tab w:val="left" w:pos="142"/>
              </w:tabs>
              <w:snapToGrid w:val="0"/>
              <w:spacing w:after="90"/>
              <w:ind w:firstLine="0"/>
              <w:jc w:val="left"/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</w:pPr>
            <w:r w:rsidRPr="00E34F7D">
              <w:rPr>
                <w:rFonts w:eastAsia="標楷體" w:cs="Times New Roman" w:hint="eastAsia"/>
                <w:color w:val="auto"/>
                <w:kern w:val="2"/>
                <w:sz w:val="20"/>
                <w:szCs w:val="20"/>
              </w:rPr>
              <w:t>人E5</w:t>
            </w:r>
            <w:r w:rsidRPr="00E34F7D">
              <w:rPr>
                <w:rFonts w:eastAsia="標楷體" w:cs="Times New Roman"/>
                <w:color w:val="auto"/>
                <w:kern w:val="2"/>
                <w:sz w:val="20"/>
                <w:szCs w:val="20"/>
              </w:rPr>
              <w:t>欣賞、包容個別差異並尊重自己與他人的權利。</w:t>
            </w:r>
          </w:p>
          <w:p w14:paraId="7E8F6EB9" w14:textId="77777777" w:rsidR="005A7DA2" w:rsidRPr="009574CB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F97B028" w14:textId="77777777" w:rsidR="005A7DA2" w:rsidRPr="009574CB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</w:p>
        </w:tc>
      </w:tr>
      <w:tr w:rsidR="005A7DA2" w:rsidRPr="00E34F7D" w14:paraId="59E18C37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1B87CE18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3232" w:type="dxa"/>
            <w:shd w:val="clear" w:color="auto" w:fill="auto"/>
          </w:tcPr>
          <w:p w14:paraId="426291C6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1-2讓自己更好</w:t>
            </w:r>
          </w:p>
          <w:p w14:paraId="5A7F40DB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【活動二】讓自己更好</w:t>
            </w:r>
          </w:p>
          <w:p w14:paraId="5EE7E8EC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教師提問：「同學的哪些優點是你想要學習的呢？要怎麼做才能像他一樣好呢？你可以向班上的哪些同學請教增加這些優點的方法呢？」</w:t>
            </w:r>
          </w:p>
          <w:p w14:paraId="01DF9E00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學童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人組，小組討論，再和全班分享想法。</w:t>
            </w:r>
          </w:p>
          <w:p w14:paraId="7ABD0791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3小小記者去訪問：想一想，擔任小記者要進行訪談時，需要注意哪些事情呢？</w:t>
            </w:r>
          </w:p>
          <w:p w14:paraId="40D82DE7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4.擬定訪談的問題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題與先選定要訪問的對象。</w:t>
            </w:r>
          </w:p>
          <w:p w14:paraId="4065DACC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5.全班分組，將選定相同訪談對象的學童為一組，一起去訪問！</w:t>
            </w:r>
          </w:p>
          <w:p w14:paraId="1E87A2D2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6.整理訪問單：學童重新檢視自己的訪談紀錄。教師提問：「你覺得誰說的方法可以幫助你學習得更好呢？你要怎麼訂出進步的計畫呢？」</w:t>
            </w:r>
          </w:p>
          <w:p w14:paraId="547E1C8B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7.教師小結學童可能的答案：我訪問小米後，知道他跳繩跳很好是因為他常常都練習；我訪問家家後，才知道原來他會先觀察別人是否需要幫忙後，才去幫助他人等。</w:t>
            </w:r>
          </w:p>
          <w:p w14:paraId="0519DA90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8.教師提問：「如果你是想要學習幫助別人，在要幫助別人之前，我們要先注意什麼事呢？」</w:t>
            </w:r>
          </w:p>
          <w:p w14:paraId="4BE28687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9.教師小結學童可能的答案：先確認別人需要幫忙嗎？我有時間幫忙嗎？我自己一人做得到嗎？是否還需要找別人一起幫忙？等。</w:t>
            </w:r>
          </w:p>
          <w:p w14:paraId="4C4FB612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10. 教師提問：「有了同學給的說明與建議後，你想要在哪一方面更為進步呢？選好一個想要進步的方向，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你要如何執行呢？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  <w:p w14:paraId="252EB503" w14:textId="29089FE4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11.教師小結學童可能的答案：我想要跟敏敏一樣厲害，可以跳繩連續跳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100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下，我預計每天練習，剛開始先慢慢跳，回家請姐姐幫我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數，如果過了兩周還沒達成，我就改成先跳到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下，再持續練習。</w:t>
            </w:r>
          </w:p>
        </w:tc>
        <w:tc>
          <w:tcPr>
            <w:tcW w:w="2970" w:type="dxa"/>
            <w:shd w:val="clear" w:color="auto" w:fill="auto"/>
          </w:tcPr>
          <w:p w14:paraId="4AEAAF04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1-I-2 覺察每個人均有其獨特性與長處，進而欣賞自己的優點、喜歡自己。</w:t>
            </w:r>
          </w:p>
          <w:p w14:paraId="28490758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1-I-3 省思自我成長的歷程，體會其意義並知道自己進步的情形與努力的方向。</w:t>
            </w:r>
          </w:p>
          <w:p w14:paraId="44BD14AF" w14:textId="14AB7B1C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6-I-1 覺察自己可能對生活中的人、事、物產生影響，學習調整情緒與行為。</w:t>
            </w:r>
          </w:p>
        </w:tc>
        <w:tc>
          <w:tcPr>
            <w:tcW w:w="2971" w:type="dxa"/>
            <w:shd w:val="clear" w:color="auto" w:fill="auto"/>
          </w:tcPr>
          <w:p w14:paraId="119EA73C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E-I-3 自我行為的檢視與調整。</w:t>
            </w:r>
          </w:p>
          <w:p w14:paraId="0E8255E8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F-I-1 工作任務理解與工作目標設定的練習。</w:t>
            </w:r>
          </w:p>
          <w:p w14:paraId="5E007776" w14:textId="39266618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F-I-4 對自己做事方法或策略的省思與改善。</w:t>
            </w:r>
          </w:p>
        </w:tc>
        <w:tc>
          <w:tcPr>
            <w:tcW w:w="1210" w:type="dxa"/>
            <w:shd w:val="clear" w:color="auto" w:fill="auto"/>
          </w:tcPr>
          <w:p w14:paraId="11278522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14:paraId="47C04A15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napToGri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342B17BC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14:paraId="743A4B7B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>品E3溝通合作與和諧人際關係。</w:t>
            </w:r>
          </w:p>
          <w:p w14:paraId="7B6E92C2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5C011E07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涯E7培養良好的人際互動能力。</w:t>
            </w:r>
          </w:p>
          <w:p w14:paraId="31E9CEA2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1A8D964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人E5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欣賞、包容個別差異並尊重自己與他人的權利。</w:t>
            </w:r>
          </w:p>
          <w:p w14:paraId="765E8450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306E08F" w14:textId="77777777" w:rsidR="005A7DA2" w:rsidRPr="00E34F7D" w:rsidRDefault="005A7DA2" w:rsidP="005A7DA2">
            <w:pPr>
              <w:snapToGrid w:val="0"/>
              <w:ind w:left="480" w:hanging="48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6CA784E6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3CCCF1A6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3232" w:type="dxa"/>
            <w:shd w:val="clear" w:color="auto" w:fill="auto"/>
          </w:tcPr>
          <w:p w14:paraId="75A8C889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2-1大樹小花點點名</w:t>
            </w:r>
          </w:p>
          <w:p w14:paraId="67222FAC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【活動一】大樹小花點點名</w:t>
            </w:r>
          </w:p>
          <w:p w14:paraId="258BB5B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1.分享曾在樹下花旁進行的活動。</w:t>
            </w:r>
          </w:p>
          <w:p w14:paraId="7BC744AF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2.教師提問：「你也發現到同學分享的發現嗎？想請同學帶你去哪些地方呢？怎麼規畫到校園探索的路線呢？」學童可能答案：依照遠近順序排出觀察探索的大樹，因</w:t>
            </w:r>
          </w:p>
          <w:p w14:paraId="26A2DC8B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為比較節省時間。</w:t>
            </w:r>
          </w:p>
          <w:p w14:paraId="50F39AC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3.教師提問：「到校園探索要注意什麼？為什麼？」</w:t>
            </w:r>
            <w:r>
              <w:rPr>
                <w:rFonts w:hAnsi="新細明體" w:cs="新細明體" w:hint="eastAsia"/>
                <w:sz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準備探索校園需要準備的物品</w:t>
            </w:r>
            <w:r>
              <w:rPr>
                <w:rFonts w:hAnsi="新細明體" w:cs="新細明體" w:hint="eastAsia"/>
                <w:sz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安靜觀察：仔細觀察、小動物不會受到驚嚇等。</w:t>
            </w:r>
            <w:r>
              <w:rPr>
                <w:rFonts w:hAnsi="新細明體" w:cs="新細明體" w:hint="eastAsia"/>
                <w:sz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不可採摘植物：愛護植物、讓每個人都可以觀察欣賞等</w:t>
            </w:r>
            <w:r>
              <w:rPr>
                <w:rFonts w:hAnsi="新細明體" w:cs="新細明體" w:hint="eastAsia"/>
                <w:sz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不干擾小動物：愛護、仔細觀察小動物等。</w:t>
            </w:r>
          </w:p>
          <w:p w14:paraId="2C85E62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4.教師叮嚀觀察重點：(1)遠看樹的外形、高度。(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)近看樹的花朵、果實和葉子。(3)有沒有小動物？</w:t>
            </w:r>
          </w:p>
          <w:p w14:paraId="27DAB3B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5.學童分享觀察發現：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由高處觀察大樹。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從樹下觀察大樹。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從遠處觀察大樹。</w:t>
            </w:r>
          </w:p>
          <w:p w14:paraId="0C2E508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6.請學童帶著習作，到校園觀察大</w:t>
            </w:r>
          </w:p>
          <w:p w14:paraId="67D2F51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樹，並將觀察結果記錄在習作。</w:t>
            </w:r>
          </w:p>
          <w:p w14:paraId="2312901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7.教師指導學童用五感觀察大樹的方法。</w:t>
            </w:r>
          </w:p>
          <w:p w14:paraId="1A2D7B9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8.教師指導學童拓印方法：把影印紙放在拓印的樹幹上，用粉蠟筆或鉛筆塗擦。</w:t>
            </w:r>
          </w:p>
          <w:p w14:paraId="5DEA6DF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9.教師提問：「請在小組內分享樹木觀察紀錄表，樹的高度、外形、樹幹、樹葉、花朵和果實，有什麼發現？」</w:t>
            </w:r>
          </w:p>
          <w:p w14:paraId="7C20E8A6" w14:textId="058AC74D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10. 鼓勵學童嘗試從樹的高度、外形、樹幹、樹葉、花朵和果實，觀察社區的大樹，與師長學分享你的發現。</w:t>
            </w:r>
          </w:p>
        </w:tc>
        <w:tc>
          <w:tcPr>
            <w:tcW w:w="2970" w:type="dxa"/>
            <w:shd w:val="clear" w:color="auto" w:fill="auto"/>
          </w:tcPr>
          <w:p w14:paraId="380C8B8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14:paraId="5451502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以感官和知覺探索生活，覺察事物及環境的特性。</w:t>
            </w:r>
          </w:p>
          <w:p w14:paraId="4E7C8BA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14:paraId="1B07962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14:paraId="596F9398" w14:textId="0D1877B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5-I-2 在生活環境中，覺察美的存在。</w:t>
            </w:r>
          </w:p>
        </w:tc>
        <w:tc>
          <w:tcPr>
            <w:tcW w:w="2971" w:type="dxa"/>
            <w:shd w:val="clear" w:color="auto" w:fill="auto"/>
          </w:tcPr>
          <w:p w14:paraId="7EB572A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B-I-1 自然環境之美的感受。</w:t>
            </w:r>
          </w:p>
          <w:p w14:paraId="11FB91D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14:paraId="7B158DD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14:paraId="17F0C50A" w14:textId="04EF2A34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F-I-3 時間分配及做事程序的規劃練習。</w:t>
            </w:r>
          </w:p>
        </w:tc>
        <w:tc>
          <w:tcPr>
            <w:tcW w:w="1210" w:type="dxa"/>
            <w:shd w:val="clear" w:color="auto" w:fill="auto"/>
          </w:tcPr>
          <w:p w14:paraId="6632D040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466C0C67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15C27B44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3A24AD80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2C20D86D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參與戶外學習與自然體驗，覺知自然環境的美、平衡、與完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整性。</w:t>
            </w:r>
          </w:p>
          <w:p w14:paraId="031B87AC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覺知生物生命的美與價值，關懷動、植物的生命。</w:t>
            </w:r>
          </w:p>
          <w:p w14:paraId="7A94DB18" w14:textId="52307C31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</w:rPr>
              <w:t>3</w:t>
            </w:r>
            <w:r w:rsidRPr="00E34F7D">
              <w:rPr>
                <w:rFonts w:ascii="標楷體" w:eastAsia="標楷體" w:hAnsi="標楷體"/>
                <w:sz w:val="20"/>
              </w:rPr>
              <w:t>了解人與自然和諧共生，進而保護重要棲地。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BA60F58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0AB74A93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71A254E7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3232" w:type="dxa"/>
            <w:shd w:val="clear" w:color="auto" w:fill="auto"/>
          </w:tcPr>
          <w:p w14:paraId="2919522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2-1大樹小花點點名</w:t>
            </w:r>
          </w:p>
          <w:p w14:paraId="4B7241D1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【活動一】大樹小花點點名</w:t>
            </w:r>
          </w:p>
          <w:p w14:paraId="7953D4FA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1.請小組同學分享校園探索新的發現與感受？」教師小結學童可能的答案：</w:t>
            </w:r>
            <w:r>
              <w:rPr>
                <w:rFonts w:hAnsi="新細明體" w:cs="新細明體" w:hint="eastAsia"/>
                <w:sz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樹幹拓印作品：樟樹的樹皮，摸起來粗粗的，好像裂開來了，我喜歡用蠟筆拓印樹幹。</w:t>
            </w:r>
            <w:r>
              <w:rPr>
                <w:rFonts w:hAnsi="新細明體" w:cs="新細明體" w:hint="eastAsia"/>
                <w:sz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樟樹圖畫：我畫樟樹剛長出來紅紅的葉子，好可愛！</w:t>
            </w:r>
            <w:r>
              <w:rPr>
                <w:rFonts w:hAnsi="新細明體" w:cs="新細明體" w:hint="eastAsia"/>
                <w:sz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習作紀錄：樟樹的葉子聞起來香香的，我紀錄在觀察表上。</w:t>
            </w:r>
            <w:r>
              <w:rPr>
                <w:rFonts w:hAnsi="新細明體" w:cs="新細明體" w:hint="eastAsia"/>
                <w:sz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小鳥吃果實圖畫：我在二樓看到小鳥吃榕樹的果實，好驚訝！我把它畫下來。</w:t>
            </w:r>
            <w:r w:rsidRPr="00E34F7D">
              <w:rPr>
                <w:rFonts w:hAnsi="新細明體" w:cs="新細明體" w:hint="eastAsia"/>
                <w:sz w:val="20"/>
              </w:rPr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陽光</w:t>
            </w:r>
            <w:r w:rsidRPr="00E34F7D">
              <w:rPr>
                <w:rFonts w:ascii="標楷體" w:eastAsia="標楷體" w:hAnsi="標楷體" w:hint="eastAsia"/>
                <w:sz w:val="20"/>
              </w:rPr>
              <w:t>照片：陽光灑下來，照在花上，好漂亮！我請老師幫忙拍照。</w:t>
            </w:r>
            <w:r w:rsidRPr="00E34F7D">
              <w:rPr>
                <w:rFonts w:hAnsi="新細明體" w:cs="新細明體" w:hint="eastAsia"/>
                <w:sz w:val="20"/>
              </w:rPr>
              <w:t>⑹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大榕樹圖畫：我喜歡操場的大榕樹，它像一把綠色大傘，我把它畫下來。</w:t>
            </w:r>
          </w:p>
          <w:p w14:paraId="201E63C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2.分享各組的樹朋友：(1)先問候，說明樹朋友的樹名。(2)接著介紹樹的外形、樹幹、樹葉、花果等。</w:t>
            </w:r>
          </w:p>
          <w:p w14:paraId="48E74F0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3.教師提問並說明「你還發現校園裡，哪些地方的花開了？用哪些方法觀察花朵？你可以試試用觀察大樹的方法來觀察花。」</w:t>
            </w:r>
          </w:p>
          <w:p w14:paraId="6CCF385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4.透過小組合作，依照討論的觀察路線，實地探究完成學習任務。</w:t>
            </w:r>
          </w:p>
          <w:p w14:paraId="64B19DC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5.教師提問：「用哪些方法認識一朵花？有什麼發現與感受？」學童可能的答案：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用觀察大樹的方法來觀察花兒，例如：觀察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花的顏色、外形等。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聞花香的技巧：用手輕輕搧花，再將鼻子靠近花朵嗅其味道。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有些花比較小，可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以用放大鏡來看會比較清楚。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可以用認識大樹的方法來更認識花朵。例如：用身體比對描述植物大小，讓大家更認識我的花朋友。</w:t>
            </w:r>
          </w:p>
          <w:p w14:paraId="73A70B16" w14:textId="0CFDAC7D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6.教師總結學會觀察花兒的方法，持續觀察校園或社區的花兒，並與師長同學分享新的發現與感受。</w:t>
            </w:r>
          </w:p>
        </w:tc>
        <w:tc>
          <w:tcPr>
            <w:tcW w:w="2970" w:type="dxa"/>
            <w:shd w:val="clear" w:color="auto" w:fill="auto"/>
          </w:tcPr>
          <w:p w14:paraId="7ACEF3C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2-I-1 以感官和知覺探索生活，覺察事物及環境的特性。</w:t>
            </w:r>
          </w:p>
          <w:p w14:paraId="706BE8B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14:paraId="76CCC92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  <w:p w14:paraId="294E521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  <w:p w14:paraId="3CB0CDC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7-I-2 傾聽他人的想法，並嘗試用各種方法理解他人所表達的意見。</w:t>
            </w:r>
          </w:p>
          <w:p w14:paraId="3EC5F1CF" w14:textId="65D2D0FC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</w:tc>
        <w:tc>
          <w:tcPr>
            <w:tcW w:w="2971" w:type="dxa"/>
            <w:shd w:val="clear" w:color="auto" w:fill="auto"/>
          </w:tcPr>
          <w:p w14:paraId="63A84C4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B-I-1 自然環境之美的感受。</w:t>
            </w:r>
          </w:p>
          <w:p w14:paraId="4A824B5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14:paraId="0391B19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14:paraId="07558A1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14:paraId="52DB95F4" w14:textId="779ECD8C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1210" w:type="dxa"/>
            <w:shd w:val="clear" w:color="auto" w:fill="auto"/>
          </w:tcPr>
          <w:p w14:paraId="22405B1D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19F426B4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3CFFA7A1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467D7F96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5794802C" w14:textId="77777777" w:rsidR="005A7DA2" w:rsidRPr="00E34F7D" w:rsidRDefault="005A7DA2" w:rsidP="005A7DA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參與戶外學習與自然體驗，覺知自然環境的美、平衡、與完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整性。</w:t>
            </w:r>
          </w:p>
          <w:p w14:paraId="7705FA4A" w14:textId="77777777" w:rsidR="005A7DA2" w:rsidRPr="00E34F7D" w:rsidRDefault="005A7DA2" w:rsidP="005A7DA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覺知生物生命的美與價值，關懷動、植物的生命。</w:t>
            </w:r>
          </w:p>
          <w:p w14:paraId="37108066" w14:textId="3B5FCEB6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</w:rPr>
              <w:t>3</w:t>
            </w:r>
            <w:r w:rsidRPr="00E34F7D">
              <w:rPr>
                <w:rFonts w:ascii="標楷體" w:eastAsia="標楷體" w:hAnsi="標楷體"/>
                <w:sz w:val="20"/>
              </w:rPr>
              <w:t>了解人與自然和諧共生，進而保護重要棲地。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F1A9AF4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296FB173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34B4AB44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3232" w:type="dxa"/>
            <w:shd w:val="clear" w:color="auto" w:fill="auto"/>
          </w:tcPr>
          <w:p w14:paraId="6589F04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2-1大樹小花的訪客</w:t>
            </w:r>
          </w:p>
          <w:p w14:paraId="77D3138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【活動二】大樹小花的訪客</w:t>
            </w:r>
          </w:p>
          <w:p w14:paraId="77A01B8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1.小組進行學習任務：觀察校園有哪些小動物？在哪裡？正在做什麼？</w:t>
            </w:r>
          </w:p>
          <w:p w14:paraId="544DA20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2.教師請小組分享所完成的學習任務。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有的小鳥站在樹上，有的小鳥在飛，有的小鳥在跳躍，有的小鳥在吃果實。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蚯蚓在樹葉下，正在爬行。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蝸牛在落葉上，正在爬行。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蜘蛛在花叢間，正在結網。</w:t>
            </w:r>
          </w:p>
          <w:p w14:paraId="414E9E9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椿象在樹幹上，有的停在樹幹上休息，有的正在爬行。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蝴蝶在花叢間，有的停在花上，有的飛來飛去。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蜜蜂停在花上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，採花蜜。</w:t>
            </w:r>
          </w:p>
          <w:p w14:paraId="002801B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3.習唱歌曲〈小麻雀〉。一起唱歌跳舞律動：</w:t>
            </w:r>
          </w:p>
          <w:p w14:paraId="19D5CB8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小麻雀唧唧喳：雙手做翅膀動作。</w:t>
            </w:r>
          </w:p>
          <w:p w14:paraId="39EDC6E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一隻在唱歌、一隻在說話：雙手放在嘴巴旁邊。</w:t>
            </w:r>
          </w:p>
          <w:p w14:paraId="71F51B8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唧唧喳喳唧唧喳：拍手。</w:t>
            </w:r>
          </w:p>
          <w:p w14:paraId="632D637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下來吧！：雙手做翅膀動作。</w:t>
            </w:r>
          </w:p>
          <w:p w14:paraId="5F4D448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下來陪我：轉圈。</w:t>
            </w:r>
          </w:p>
          <w:p w14:paraId="324A3A9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玩泥沙：拍手。</w:t>
            </w:r>
          </w:p>
          <w:p w14:paraId="64B6AD5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4熟悉歌曲後，請學童改唱小蜜蜂的歌詞。</w:t>
            </w:r>
          </w:p>
          <w:p w14:paraId="4F25A1F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5.為〈小麻雀〉頑固伴奏：將全班分成兩組，一組唱歌，一組拍打頑</w:t>
            </w:r>
          </w:p>
          <w:p w14:paraId="71C2C6F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固伴奏。兩組可對換再練習一次。</w:t>
            </w:r>
          </w:p>
          <w:p w14:paraId="5857A37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6.製作掀頁畫：(1)在小張圖畫紙上畫出發現的小動物。(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)思考在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圖畫紙上要黏小動物的地方。(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先黏上畫好的小張動物圖片。(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整張圖畫紙畫上底圖。(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)小張動物圖片的封面也塗好顏色，與底圖結合。</w:t>
            </w:r>
          </w:p>
          <w:p w14:paraId="352796E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7.小組輪流玩掀頁畫。</w:t>
            </w:r>
          </w:p>
          <w:p w14:paraId="637172E4" w14:textId="4AD4E100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8.教師串聯歸納：(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)鼓勵學童可以再增加新的小動物。(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)鼓勵學童與家人分享掀頁畫。</w:t>
            </w:r>
          </w:p>
        </w:tc>
        <w:tc>
          <w:tcPr>
            <w:tcW w:w="2970" w:type="dxa"/>
            <w:shd w:val="clear" w:color="auto" w:fill="auto"/>
          </w:tcPr>
          <w:p w14:paraId="63C8A8F8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2-I-5 運用各種探究事物的方法及技能，對訊息做適切的處理，並養成動手做的習慣。</w:t>
            </w:r>
          </w:p>
          <w:p w14:paraId="138133E6" w14:textId="2407287C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</w:tc>
        <w:tc>
          <w:tcPr>
            <w:tcW w:w="2971" w:type="dxa"/>
            <w:shd w:val="clear" w:color="auto" w:fill="auto"/>
          </w:tcPr>
          <w:p w14:paraId="41A8D039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B-I-1 自然環境之美的感受。</w:t>
            </w:r>
          </w:p>
          <w:p w14:paraId="0448F6DF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14:paraId="15F7BE94" w14:textId="7E338C85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</w:tc>
        <w:tc>
          <w:tcPr>
            <w:tcW w:w="1210" w:type="dxa"/>
            <w:shd w:val="clear" w:color="auto" w:fill="auto"/>
          </w:tcPr>
          <w:p w14:paraId="1AA2BD69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7049189E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181B41E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3F425D6F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700744DC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參與戶外學習與自然體驗，覺知自然環境的美、平衡、與完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整性。</w:t>
            </w:r>
          </w:p>
          <w:p w14:paraId="61E9AE72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覺知生物生命的美與價值，關懷動、植物的生命。</w:t>
            </w:r>
          </w:p>
          <w:p w14:paraId="4EA4A5C4" w14:textId="5CD63570" w:rsidR="005A7DA2" w:rsidRPr="00E34F7D" w:rsidRDefault="005A7DA2" w:rsidP="005A7DA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了解人與自然和諧共生，進而保護重要棲地。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D784159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67744724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3CF75282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3232" w:type="dxa"/>
            <w:shd w:val="clear" w:color="auto" w:fill="auto"/>
          </w:tcPr>
          <w:p w14:paraId="20CCE45A" w14:textId="77777777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2-3護樹護花小尖兵</w:t>
            </w:r>
          </w:p>
          <w:p w14:paraId="6F61224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【活動三】護樹護花小尖兵</w:t>
            </w:r>
          </w:p>
          <w:p w14:paraId="7C6D69A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.「大樹、小花不見了」體驗活動：(1)全班進行「小花不見了」遊戲，有人扮演小花、小朋友、小動物。</w:t>
            </w:r>
          </w:p>
          <w:p w14:paraId="0C7B977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(2)全班分成幾組，每組有花、小朋友、蜜蜂、蝴蝶等小動物。(3)請小組討論角色分工，確定角色後掛上角色牌。(4)在地上畫圈圈，學童站在圈圈內。(5)沒站在圈圈內，就被淘汰了。</w:t>
            </w:r>
          </w:p>
          <w:p w14:paraId="7C6EA20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2.教師提問：「扮演小花、小動物、小朋友的同學，有什麼感受？」</w:t>
            </w:r>
          </w:p>
          <w:p w14:paraId="3B4B7CD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學童可能的答案：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小花：我被球壓扁了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小蜜蜂：只能去別的地方採蜜了。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小朋友：這是我最愛的花！以後也撿不到果實了。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毛毛蟲：這邊被破壞，我只得再去找新家了。</w:t>
            </w:r>
          </w:p>
          <w:p w14:paraId="5A009C2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3.教師可串聯歸納：大樹、小花和小動物的生存彼此相關，任意移走大樹或小花，都可能影響小花和小動物的生存，以及人類的生活。</w:t>
            </w:r>
          </w:p>
          <w:p w14:paraId="6473FE9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4.教師提問：「要怎麼做，才能讓大樹小花、小動物可以一直陪伴我們呢？」</w:t>
            </w:r>
          </w:p>
          <w:p w14:paraId="50FA4F4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5.學童可能的答案：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常常關心大樹小花。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幫大樹小花澆水。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愛護小動物，不傷害牠們。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發現有人在樹上刻字或摘花，會報告老</w:t>
            </w:r>
          </w:p>
          <w:p w14:paraId="2DBF422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師或勸告阻止。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不要摘花。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維護大樹小花附近的環境整潔。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打球、玩遊戲時，會小心，不要傷害到花木。</w:t>
            </w:r>
          </w:p>
          <w:p w14:paraId="55C50284" w14:textId="1D59042C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 教師可串聯歸納：(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)鼓勵學童能持續觀察大樹小花、小動物，不同季節可能有不同的發現。(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)鼓勵學童不僅愛護學校的大樹小花、小動物，也要愛護社區公園的動、植物。</w:t>
            </w:r>
          </w:p>
        </w:tc>
        <w:tc>
          <w:tcPr>
            <w:tcW w:w="2970" w:type="dxa"/>
            <w:shd w:val="clear" w:color="auto" w:fill="auto"/>
          </w:tcPr>
          <w:p w14:paraId="7B01BC1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2-I-4 在發現及解決問題的歷程中，學習探索與探究人、事、物的方法。</w:t>
            </w:r>
          </w:p>
          <w:p w14:paraId="0C99895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14:paraId="7937618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6-I-4 關懷生活中的人、事、物，願意提供協助與服務。</w:t>
            </w:r>
          </w:p>
          <w:p w14:paraId="18C34D83" w14:textId="5CA4EFA6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2971" w:type="dxa"/>
            <w:shd w:val="clear" w:color="auto" w:fill="auto"/>
          </w:tcPr>
          <w:p w14:paraId="3E8AA65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B-I-3 環境的探索與愛護。</w:t>
            </w:r>
          </w:p>
          <w:p w14:paraId="681B6AA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  <w:p w14:paraId="326775EB" w14:textId="7ED7AB2F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</w:tc>
        <w:tc>
          <w:tcPr>
            <w:tcW w:w="1210" w:type="dxa"/>
            <w:shd w:val="clear" w:color="auto" w:fill="auto"/>
          </w:tcPr>
          <w:p w14:paraId="32CF2974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507618E3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712610F5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5DA59CD2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357E14C2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參與戶外學習與自然體驗，覺知自然環境的美、平衡、與完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整性。</w:t>
            </w:r>
          </w:p>
          <w:p w14:paraId="40EF229B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覺知生物生命的美與價值，關懷動、植物的生命。</w:t>
            </w:r>
          </w:p>
          <w:p w14:paraId="52002157" w14:textId="310F5CC4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環E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了解人與自然和諧共生，進而保護重要棲地。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A0BF2F3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5D5C5560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72DA1B5F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3232" w:type="dxa"/>
            <w:shd w:val="clear" w:color="auto" w:fill="auto"/>
          </w:tcPr>
          <w:p w14:paraId="3566977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3-1我的書朋友</w:t>
            </w:r>
          </w:p>
          <w:p w14:paraId="3BCE2014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【活動一】我的書朋友</w:t>
            </w:r>
          </w:p>
          <w:p w14:paraId="6DB1634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1.探索和分享最喜歡的書：每個人上臺分享好書。例如：(1)只有圖畫沒有文字的書，可以自己說故事。</w:t>
            </w:r>
          </w:p>
          <w:p w14:paraId="493B581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(2)植物工具書，可以讓我知道撿到的是什麼種子。(3)有聲書，可以一邊看故事，一邊聽音樂。</w:t>
            </w:r>
          </w:p>
          <w:p w14:paraId="04B033F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2.習唱歌曲〈和書做朋友〉</w:t>
            </w:r>
          </w:p>
          <w:p w14:paraId="76C665F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歌曲律動：教師說明動作，學童跟著練習。(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)第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1~2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小節：雙手平開合起做出書的樣子。(2)第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3~4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小節：雙手打開。(3)第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5~6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小節：與另個同學勾手轉圈。(4)第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小節：雙手各比五，左右揮動。(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)第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小節：拍三下。</w:t>
            </w:r>
          </w:p>
          <w:p w14:paraId="3443A44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3.以圖譜感受節奏：教師再次請學童以對唱應答方式演唱，但是方式稍微調整。學童唱到「叫做書、新</w:t>
            </w:r>
          </w:p>
          <w:p w14:paraId="2201298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事物」時要拍手。</w:t>
            </w:r>
          </w:p>
          <w:p w14:paraId="21A2162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4.教師提問：「你向大家分享的書，是從哪裡來的？」學童可能的答案：買的、我家書櫃的、圖書館借的、醫院的自助借書站借的、火車站的自助圖書館借的、行動書</w:t>
            </w:r>
          </w:p>
          <w:p w14:paraId="62398DC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車、公園的漂書站等。</w:t>
            </w:r>
          </w:p>
          <w:p w14:paraId="55018F9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5.教師提問：「不同的借書管道，購買、圖書館、家裡的書櫃、漂書站等，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有什麼特點？」</w:t>
            </w:r>
          </w:p>
          <w:p w14:paraId="37EE94C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6.全班討論各類管道的特色：</w:t>
            </w:r>
          </w:p>
          <w:p w14:paraId="56CF93D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(1)書店：自己擁有、最新的書、立刻獲得。</w:t>
            </w:r>
          </w:p>
          <w:p w14:paraId="7467028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(2)我家書櫃：隨時拿來閱讀。</w:t>
            </w:r>
          </w:p>
          <w:p w14:paraId="2ED9F9E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(3)圖書館：免費、書籍多、容易找到自己想看的書。</w:t>
            </w:r>
          </w:p>
          <w:p w14:paraId="16780F27" w14:textId="7B55A1C8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(4)學校的漂書站：免費、隨時拿書來看。</w:t>
            </w:r>
          </w:p>
        </w:tc>
        <w:tc>
          <w:tcPr>
            <w:tcW w:w="2970" w:type="dxa"/>
            <w:shd w:val="clear" w:color="auto" w:fill="auto"/>
          </w:tcPr>
          <w:p w14:paraId="1F2C67B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14:paraId="0593033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2-I-3 探索生活中的人、事、物，並體會彼此之間會相互影響。</w:t>
            </w:r>
          </w:p>
          <w:p w14:paraId="0D7B227C" w14:textId="73EE1503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4-I-2 使用不同的表徵符號進行表現與分享，感受創作的樂趣。</w:t>
            </w:r>
          </w:p>
        </w:tc>
        <w:tc>
          <w:tcPr>
            <w:tcW w:w="2971" w:type="dxa"/>
            <w:shd w:val="clear" w:color="auto" w:fill="auto"/>
          </w:tcPr>
          <w:p w14:paraId="0FA9065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14:paraId="6265AB0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C-I-2 媒材特性與符號表徵的使用。</w:t>
            </w:r>
          </w:p>
          <w:p w14:paraId="715FCAF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14:paraId="4A29AE7B" w14:textId="02FA5D3F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</w:tc>
        <w:tc>
          <w:tcPr>
            <w:tcW w:w="1210" w:type="dxa"/>
            <w:shd w:val="clear" w:color="auto" w:fill="auto"/>
          </w:tcPr>
          <w:p w14:paraId="59D7E29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4A1BED1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2F2BBAC7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2C631AA4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【閱讀素養教育】</w:t>
            </w:r>
          </w:p>
          <w:p w14:paraId="7101E183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閱E11低年級：能在一般生活情境中，懂得運用文本習得的知識解決</w:t>
            </w:r>
            <w:r w:rsidRPr="00E34F7D">
              <w:rPr>
                <w:rFonts w:ascii="標楷體" w:eastAsia="標楷體" w:hAnsi="標楷體" w:hint="eastAsia"/>
                <w:sz w:val="20"/>
              </w:rPr>
              <w:t>問題。</w:t>
            </w:r>
          </w:p>
          <w:p w14:paraId="703559EB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閱E12培養喜愛閱讀的態度。</w:t>
            </w:r>
          </w:p>
          <w:p w14:paraId="49C78BF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閱E13願意廣泛接觸不同類型及不同學科主題的文本。</w:t>
            </w:r>
          </w:p>
          <w:p w14:paraId="0751B630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閱E14喜歡與他人討論、分享自己閱讀的文本。</w:t>
            </w:r>
          </w:p>
          <w:p w14:paraId="64C7040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14:paraId="772EA928" w14:textId="41F2BABD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lastRenderedPageBreak/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41C5100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303831A7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3A441EB0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3232" w:type="dxa"/>
            <w:shd w:val="clear" w:color="auto" w:fill="auto"/>
          </w:tcPr>
          <w:p w14:paraId="17F2CCF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3-1我的書朋友</w:t>
            </w:r>
          </w:p>
          <w:p w14:paraId="58ADCD3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【活動一】我的書朋友</w:t>
            </w:r>
          </w:p>
          <w:p w14:paraId="1EA6744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1.教師提問：「漂書站和圖書館有什麼不一樣的地方？」</w:t>
            </w:r>
          </w:p>
          <w:p w14:paraId="72C76B3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2.小組拿著記錄的白板上臺報告。</w:t>
            </w:r>
          </w:p>
          <w:p w14:paraId="6769B36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教師可在黑板板書，小結學童可能的答案：</w:t>
            </w:r>
          </w:p>
          <w:p w14:paraId="5D14C27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(1)漂書站圖書館相同：相同提供書籍借閱。</w:t>
            </w:r>
          </w:p>
          <w:p w14:paraId="0074808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(2)漂書站圖書館不同：圖書圖書館–需要借書證、書籍比較多有固定時間、有人或機器借還書。</w:t>
            </w:r>
          </w:p>
          <w:p w14:paraId="1074AC1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漂書站–不用借書、證書籍比較少、全天借還書、自己借還書。</w:t>
            </w:r>
          </w:p>
          <w:p w14:paraId="66F9D1E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4.教師提問：「使用學校圖書館遇到什麼問題？」</w:t>
            </w:r>
          </w:p>
          <w:p w14:paraId="18F68C6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5.教師小結學童可能的答案。</w:t>
            </w:r>
          </w:p>
          <w:p w14:paraId="457643B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家裡有很多書可以看。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假日家人會帶我去社區的圖書館借書。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下課出去玩，沒時間借書。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借書證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學生證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掉了，沒辦法借書。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去圖書館看書，想借書時，才發現忘了帶借書證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學生證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忘了還書不能借書。</w:t>
            </w:r>
          </w:p>
          <w:p w14:paraId="6510583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6.教師提問：「要怎麼避免在圖書館遇到的問題呢？」</w:t>
            </w:r>
          </w:p>
          <w:p w14:paraId="3F15DBB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3.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教師小結學童可能的答案。</w:t>
            </w:r>
          </w:p>
          <w:p w14:paraId="449A3D1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問題一：下課出去玩，沒時間去借書。解決方法：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選一節課去借書，其他的時間出去玩。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利用閱讀課借書。</w:t>
            </w:r>
          </w:p>
          <w:p w14:paraId="6C25834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問題二：借書證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學生證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不見，沒辦法借。解決方法：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趕快重新申請新的借書證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學生證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用完借書證，要放在固定的地方。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買個套子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有夾子或掛繩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放借書證。</w:t>
            </w:r>
          </w:p>
          <w:p w14:paraId="49FD6B8B" w14:textId="7629126D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問題三：去圖書館看書，想借書時，才發現忘了帶借書證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學生證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到圖書館前先檢查。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寫一張便利貼貼在桌子上，提醒自己記得帶借書證。寫在聯絡簿上，提醒自己還書。</w:t>
            </w:r>
          </w:p>
        </w:tc>
        <w:tc>
          <w:tcPr>
            <w:tcW w:w="2970" w:type="dxa"/>
            <w:shd w:val="clear" w:color="auto" w:fill="auto"/>
          </w:tcPr>
          <w:p w14:paraId="20B4DA42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2-I-3 探索生活中的人、事、物，並體會彼此之間會相互影響。</w:t>
            </w:r>
          </w:p>
          <w:p w14:paraId="6F83B571" w14:textId="5525D6CA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</w:tc>
        <w:tc>
          <w:tcPr>
            <w:tcW w:w="2971" w:type="dxa"/>
            <w:shd w:val="clear" w:color="auto" w:fill="auto"/>
          </w:tcPr>
          <w:p w14:paraId="27ADE1CB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14:paraId="348659D2" w14:textId="54BBFD7D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4AF88EF5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3C913215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58691CFC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293B2ABE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【閱讀素養教育】</w:t>
            </w:r>
          </w:p>
          <w:p w14:paraId="5DE39011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閱E11低年級：能在一般生活情境中，懂得運用文本習得的知識解決</w:t>
            </w:r>
            <w:r w:rsidRPr="00E34F7D">
              <w:rPr>
                <w:rFonts w:ascii="標楷體" w:eastAsia="標楷體" w:hAnsi="標楷體" w:hint="eastAsia"/>
                <w:sz w:val="20"/>
              </w:rPr>
              <w:t>問題。</w:t>
            </w:r>
          </w:p>
          <w:p w14:paraId="7E1ABC3B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閱E12培養喜愛閱讀的態度。</w:t>
            </w:r>
          </w:p>
          <w:p w14:paraId="62B41E64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閱E13願意廣泛接觸不同類型及不同學科主題的文本。</w:t>
            </w:r>
          </w:p>
          <w:p w14:paraId="32FEBF04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閱E14喜歡與他人討論、分享自己閱讀的文本。</w:t>
            </w:r>
          </w:p>
          <w:p w14:paraId="71F2CA60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lastRenderedPageBreak/>
              <w:t>【品德教育】</w:t>
            </w:r>
          </w:p>
          <w:p w14:paraId="24E1B737" w14:textId="0A4AC17C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23E6F15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2910FAB6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76D58FE9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3232" w:type="dxa"/>
            <w:shd w:val="clear" w:color="auto" w:fill="auto"/>
          </w:tcPr>
          <w:p w14:paraId="70ED6838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3-2班級圖書角</w:t>
            </w:r>
          </w:p>
          <w:p w14:paraId="5EC412B2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【活動二】班級圖書角</w:t>
            </w:r>
          </w:p>
          <w:p w14:paraId="230E154D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1.教師提問：「班級圖書角從上學期使用到現在，你曾經發現什麼問題？」學童可能的答案：</w:t>
            </w:r>
            <w:r>
              <w:rPr>
                <w:rFonts w:hAnsi="新細明體" w:cs="新細明體" w:hint="eastAsia"/>
                <w:sz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書櫃太擠，書放不下。</w:t>
            </w:r>
            <w:r>
              <w:rPr>
                <w:rFonts w:hAnsi="新細明體" w:cs="新細明體" w:hint="eastAsia"/>
                <w:sz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常找不到想看的書，因為書沒被放回原位。</w:t>
            </w:r>
            <w:r>
              <w:rPr>
                <w:rFonts w:hAnsi="新細明體" w:cs="新細明體" w:hint="eastAsia"/>
                <w:sz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班級圖書角太擠了、不舒服也不美觀。</w:t>
            </w:r>
          </w:p>
          <w:p w14:paraId="6E53EE4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有些書看過了。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有些書破了。</w:t>
            </w:r>
          </w:p>
          <w:p w14:paraId="24E8382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2.教師提問：「要怎麼解決在班級圖書角遇到的問題呢？」</w:t>
            </w:r>
          </w:p>
          <w:p w14:paraId="7BBF632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問題一：書櫃太擠，書放不下。</w:t>
            </w:r>
          </w:p>
          <w:p w14:paraId="784C667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增加書櫃。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淘汰太舊的書。</w:t>
            </w:r>
          </w:p>
          <w:p w14:paraId="26051C5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問題二：常找不到想看的書。解決方法：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請看完書的人，要把書放回原位。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把書編號，照編號排放。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請值日生或圖書股長幫忙定期排放書。</w:t>
            </w:r>
          </w:p>
          <w:p w14:paraId="2D1CCF0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問題三：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班級圖書角太擠了、不舒服也不美觀。解決方法：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增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加小桌子、小椅子、小盆栽等。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換位置。</w:t>
            </w:r>
          </w:p>
          <w:p w14:paraId="453E494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問題四：有些書看過了。解決方法：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請同學帶新的書。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用班費買新的書。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去學校圖書館借新的書。</w:t>
            </w:r>
          </w:p>
          <w:p w14:paraId="018F1D6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問題五：有些書破損了。解決方法：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淘汰破損的書。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將破損的書黏貼修補好。</w:t>
            </w:r>
          </w:p>
          <w:p w14:paraId="6A682A7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3.教師說明：全班對每個解決方法進行表決，通過的方法列入，改造班級圖書角的行動方案。</w:t>
            </w:r>
          </w:p>
          <w:p w14:paraId="3931476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4.全班分工重新布置班級圖書角。</w:t>
            </w:r>
          </w:p>
          <w:p w14:paraId="328E417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5.經由學童共同討論與分享，教師可串聯歸納：大家分工合作才能完成班級圖書角的重新布置。</w:t>
            </w:r>
          </w:p>
          <w:p w14:paraId="5E3A8A49" w14:textId="01AD958E" w:rsidR="005A7DA2" w:rsidRPr="00E34F7D" w:rsidRDefault="005A7DA2" w:rsidP="005A7DA2">
            <w:pPr>
              <w:tabs>
                <w:tab w:val="left" w:pos="142"/>
              </w:tabs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67271C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14:paraId="3F82FF2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  <w:p w14:paraId="1F83A00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4-I-3 運用各種表現與創造的方法與形式，美化生活、增加生活的趣味。</w:t>
            </w:r>
          </w:p>
          <w:p w14:paraId="179E5DF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7-I-4 能為共同的目標訂定規則或方法，一起工作並完成任務。</w:t>
            </w:r>
          </w:p>
          <w:p w14:paraId="2487D79D" w14:textId="3186D200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7-I-5 透過一起工作的過程，感受合作的重要性。</w:t>
            </w:r>
          </w:p>
        </w:tc>
        <w:tc>
          <w:tcPr>
            <w:tcW w:w="2971" w:type="dxa"/>
            <w:shd w:val="clear" w:color="auto" w:fill="auto"/>
          </w:tcPr>
          <w:p w14:paraId="1C330F9C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14:paraId="6DEAA3B1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D-I-4 共同工作並相互協助。</w:t>
            </w:r>
          </w:p>
          <w:p w14:paraId="5D96BD34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14:paraId="3BAF7896" w14:textId="7AE55020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4A3FCC77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0C93E05A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766CDC9C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20129E7C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【閱讀素養教育】</w:t>
            </w:r>
          </w:p>
          <w:p w14:paraId="0556C0F5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閱E11低年級：能在一般生活情境中，懂得運用文本習得的知識解決</w:t>
            </w:r>
            <w:r w:rsidRPr="00E34F7D">
              <w:rPr>
                <w:rFonts w:ascii="標楷體" w:eastAsia="標楷體" w:hAnsi="標楷體" w:hint="eastAsia"/>
                <w:sz w:val="20"/>
              </w:rPr>
              <w:t>問題。</w:t>
            </w:r>
          </w:p>
          <w:p w14:paraId="6C353C8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閱E12培養喜愛閱讀的態度。</w:t>
            </w:r>
          </w:p>
          <w:p w14:paraId="51604330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閱E13願意廣泛接觸不同類型及不同學科主題的文本。</w:t>
            </w:r>
          </w:p>
          <w:p w14:paraId="74FE662B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閱E14喜歡與他人</w:t>
            </w:r>
            <w:r w:rsidRPr="00E34F7D">
              <w:rPr>
                <w:rFonts w:ascii="標楷體" w:eastAsia="標楷體" w:hAnsi="標楷體"/>
                <w:sz w:val="20"/>
              </w:rPr>
              <w:lastRenderedPageBreak/>
              <w:t>討論、分享自己閱讀的文本。</w:t>
            </w:r>
          </w:p>
          <w:p w14:paraId="5EA288BD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14:paraId="7EB8322D" w14:textId="1C64A416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7B69E8B2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12B56892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0B6EF050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3232" w:type="dxa"/>
            <w:shd w:val="clear" w:color="auto" w:fill="auto"/>
          </w:tcPr>
          <w:p w14:paraId="5BF7A945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3-2班級圖書角</w:t>
            </w:r>
          </w:p>
          <w:p w14:paraId="4725AEA2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【活動二】班級圖書角</w:t>
            </w:r>
          </w:p>
          <w:p w14:paraId="0BA94C47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1.教師提問：「使用重新布置的班級圖書角時，遇到什麼問題呢？」學童可能的答案。</w:t>
            </w:r>
            <w:r>
              <w:rPr>
                <w:rFonts w:hAnsi="新細明體" w:cs="新細明體" w:hint="eastAsia"/>
                <w:sz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有同學在班級圖書角吃東西。</w:t>
            </w:r>
            <w:r>
              <w:rPr>
                <w:rFonts w:hAnsi="新細明體" w:cs="新細明體" w:hint="eastAsia"/>
                <w:sz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有同學</w:t>
            </w:r>
            <w:r w:rsidRPr="00E34F7D">
              <w:rPr>
                <w:rFonts w:ascii="標楷體" w:eastAsia="標楷體" w:hAnsi="標楷體" w:hint="eastAsia"/>
                <w:sz w:val="20"/>
              </w:rPr>
              <w:t>在書櫃附近玩躲貓貓等遊戲。</w:t>
            </w:r>
            <w:r>
              <w:rPr>
                <w:rFonts w:hAnsi="新細明體" w:cs="新細明體" w:hint="eastAsia"/>
                <w:sz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書籍沒有放整齊。</w:t>
            </w:r>
            <w:r>
              <w:rPr>
                <w:rFonts w:hAnsi="新細明體" w:cs="新細明體" w:hint="eastAsia"/>
                <w:sz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書籍沒有依照分類放。</w:t>
            </w:r>
          </w:p>
          <w:p w14:paraId="78E007F2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2.教師提問：「要怎麼解決在班級圖書角遇到的問題呢？」學童可能的答案。</w:t>
            </w:r>
          </w:p>
          <w:p w14:paraId="459DCC0B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問題一：有同學在班級圖書角吃東西。解決方法：</w:t>
            </w:r>
            <w:r>
              <w:rPr>
                <w:rFonts w:hAnsi="新細明體" w:cs="新細明體" w:hint="eastAsia"/>
                <w:sz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規勸同學。</w:t>
            </w:r>
            <w:r>
              <w:rPr>
                <w:rFonts w:hAnsi="新細明體" w:cs="新細明體" w:hint="eastAsia"/>
                <w:sz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增訂班級圖書角使用規則，張貼在布告欄，提醒同學遵守。</w:t>
            </w:r>
          </w:p>
          <w:p w14:paraId="51A9A90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問題二：有同學在書櫃附近玩躲貓貓等遊戲。解決方法：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規勸同學。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增訂班級圖書角使用規則，張貼在布告欄，提醒同學遵守。</w:t>
            </w:r>
          </w:p>
          <w:p w14:paraId="74C61BA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問題三：書籍沒有放整齊。解決方法：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提醒自己，要放整齊。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自動幫忙把亂的書籍排整齊。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請值日生協助固定時間排放。</w:t>
            </w:r>
          </w:p>
          <w:p w14:paraId="6F1FB2A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問題四：書籍沒有依照分類擺放。</w:t>
            </w:r>
          </w:p>
          <w:p w14:paraId="2E159A8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解決方法：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把分類標籤放大，提醒同學依照分類擺放。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請值日生協助每天固定時間檢查圖書依照分類擺放。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製作班級圖書角書插，像圖書館一樣使用書插。</w:t>
            </w:r>
          </w:p>
          <w:p w14:paraId="0DD6934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3.新增班級圖書角使用規則，並用不同的顏色標示，公開張貼在班級圖書角的公布欄。</w:t>
            </w:r>
          </w:p>
          <w:p w14:paraId="7BDDAB6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4.製作書插。</w:t>
            </w:r>
          </w:p>
          <w:p w14:paraId="0205F56D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5.教師提問：「使用重新布置的圖書角，你有什麼感受？」學童可能的答案：</w:t>
            </w:r>
            <w:r>
              <w:rPr>
                <w:rFonts w:hAnsi="新細明體" w:cs="新細明體" w:hint="eastAsia"/>
                <w:sz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很喜歡到圖書館看書，感覺很開心！</w:t>
            </w:r>
            <w:r>
              <w:rPr>
                <w:rFonts w:hAnsi="新細明體" w:cs="新細明體" w:hint="eastAsia"/>
                <w:sz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一下課可以圖書館看書，很方便！</w:t>
            </w:r>
            <w:r>
              <w:rPr>
                <w:rFonts w:hAnsi="新細明體" w:cs="新細明體" w:hint="eastAsia"/>
                <w:sz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</w:rPr>
              <w:t>有小桌子、小</w:t>
            </w:r>
          </w:p>
          <w:p w14:paraId="6E77FBEE" w14:textId="39A50A13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椅子、小抱枕，感覺很舒服！</w:t>
            </w:r>
          </w:p>
        </w:tc>
        <w:tc>
          <w:tcPr>
            <w:tcW w:w="2970" w:type="dxa"/>
            <w:shd w:val="clear" w:color="auto" w:fill="auto"/>
          </w:tcPr>
          <w:p w14:paraId="0B804C94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2-I-4 在發現及解決問題的歷程中，學習探索與探究人、事、物的方法。</w:t>
            </w:r>
          </w:p>
          <w:p w14:paraId="540693CB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14:paraId="5E4500AA" w14:textId="1B60BE45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7-I-2 傾聽他人的想法，並嘗試用各種方法理解他人所表達的意見。</w:t>
            </w:r>
          </w:p>
        </w:tc>
        <w:tc>
          <w:tcPr>
            <w:tcW w:w="2971" w:type="dxa"/>
            <w:shd w:val="clear" w:color="auto" w:fill="auto"/>
          </w:tcPr>
          <w:p w14:paraId="697029A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  <w:p w14:paraId="6E6A013D" w14:textId="0EFA6AD9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37E1BA62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69B81A3D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2849A7F3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56D391CA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【閱讀素養教育】</w:t>
            </w:r>
          </w:p>
          <w:p w14:paraId="0D8CE75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閱E11低年級：能在一般生活情境中，懂得運用文本習得的知識解決</w:t>
            </w:r>
            <w:r w:rsidRPr="00E34F7D">
              <w:rPr>
                <w:rFonts w:ascii="標楷體" w:eastAsia="標楷體" w:hAnsi="標楷體" w:hint="eastAsia"/>
                <w:sz w:val="20"/>
              </w:rPr>
              <w:t>問題。</w:t>
            </w:r>
          </w:p>
          <w:p w14:paraId="7194098F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閱E12培養喜愛閱讀的態度。</w:t>
            </w:r>
          </w:p>
          <w:p w14:paraId="573FB70C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閱E13願意廣泛接觸不同類型及不同學科主題的文本。</w:t>
            </w:r>
          </w:p>
          <w:p w14:paraId="425E2A31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lastRenderedPageBreak/>
              <w:t>閱E14喜歡與他人討論、分享自己閱讀的文本。</w:t>
            </w:r>
          </w:p>
          <w:p w14:paraId="318563AE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14:paraId="5A56D8B3" w14:textId="654DE7CB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0C4386C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58F04538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54795AA4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3232" w:type="dxa"/>
            <w:shd w:val="clear" w:color="auto" w:fill="auto"/>
          </w:tcPr>
          <w:p w14:paraId="78C251ED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4-1我們的玩具</w:t>
            </w:r>
          </w:p>
          <w:p w14:paraId="51CDE29D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【活動一】我們的玩具</w:t>
            </w:r>
          </w:p>
          <w:p w14:paraId="627B821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1.教師提問：「怎麼介紹你最喜歡的玩具？」學習任務：每個人上臺分享好玩的玩具，例如：(1)自製的空氣砲。(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)奶奶送的娃娃。(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)電動的火車。(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)修好的遙控車。(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)磁鐵積木。</w:t>
            </w:r>
          </w:p>
          <w:p w14:paraId="3739A8A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2.欣賞〈玩具兵進行曲〉並分享聯</w:t>
            </w:r>
          </w:p>
          <w:p w14:paraId="3A071C4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想的情境或感覺。學童可能的答案：大家一起跳舞、樂曲要結束時速度變很快，很像是玩具們趕快躲起來了不被發現</w:t>
            </w:r>
            <w:r w:rsidRPr="00E34F7D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E34F7D">
              <w:rPr>
                <w:rFonts w:ascii="標楷體" w:eastAsia="標楷體" w:hAnsi="標楷體" w:cs="新細明體" w:hint="eastAsia"/>
                <w:sz w:val="20"/>
                <w:szCs w:val="20"/>
              </w:rPr>
              <w:t>。</w:t>
            </w:r>
          </w:p>
          <w:p w14:paraId="3DD3B57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3.習唱歌曲〈玩具國〉：跟著教師習念歌詞並討論歌詞意涵。以聽唱方式一句句習唱歌曲。</w:t>
            </w:r>
          </w:p>
          <w:p w14:paraId="7DE482F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4.節奏拍打與樂器伴奏：分組為歌曲伴奏，一組拍打鈴鼓，另一組</w:t>
            </w:r>
          </w:p>
          <w:p w14:paraId="42824D66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歌唱。</w:t>
            </w:r>
          </w:p>
          <w:p w14:paraId="1BE0171A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 教師提問：「大家帶來的玩具可以怎麼分類呢？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先分類好，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才方便分組展示，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輪流玩。」學童可能的答案：</w:t>
            </w:r>
          </w:p>
          <w:p w14:paraId="7EE2FA23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自己做的玩具放一起。</w:t>
            </w:r>
          </w:p>
          <w:p w14:paraId="64A30BAC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洋娃娃、玩偶類的玩具放一起。</w:t>
            </w:r>
          </w:p>
          <w:p w14:paraId="5E03A22B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積木類的可以放一起。</w:t>
            </w:r>
          </w:p>
          <w:p w14:paraId="4C713FE9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需要裝電池才能玩的放一起。</w:t>
            </w:r>
          </w:p>
          <w:p w14:paraId="2FADA3E3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6.小組任務：(1)大家把自己帶來的玩具，依照分類擺放在桌上。</w:t>
            </w:r>
          </w:p>
          <w:p w14:paraId="337517ED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)全班玩玩具，請找出自己最喜歡玩的玩具，並且試試看更多玩法。</w:t>
            </w:r>
          </w:p>
          <w:p w14:paraId="2E23BE7C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7.教師提問：「玩玩具時，有什麼發現？」學童可能的答案：</w:t>
            </w:r>
          </w:p>
          <w:p w14:paraId="2C4F574A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自己做的玩具，很好玩！</w:t>
            </w:r>
          </w:p>
          <w:p w14:paraId="7AD48D38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音樂玩具，要合作表演。</w:t>
            </w:r>
          </w:p>
          <w:p w14:paraId="473A874B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組合有磁鐵的積木很有趣，可以有很多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變化。</w:t>
            </w:r>
          </w:p>
          <w:p w14:paraId="116DC213" w14:textId="2B651C18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8.教師可串聯歸納：鼓勵學童與人分享玩具，並多想不同的玩法。</w:t>
            </w:r>
          </w:p>
        </w:tc>
        <w:tc>
          <w:tcPr>
            <w:tcW w:w="2970" w:type="dxa"/>
            <w:shd w:val="clear" w:color="auto" w:fill="auto"/>
          </w:tcPr>
          <w:p w14:paraId="60F38202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1-I-1 探索並分享對自己及相關人、事、物的感受與想法。</w:t>
            </w:r>
          </w:p>
          <w:p w14:paraId="78CF76E4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2-I-3 探索生活中的人、事、物，並體會彼此之間會相互影響。</w:t>
            </w:r>
          </w:p>
          <w:p w14:paraId="4A1105CF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3-I-1 願意參與各種學習活動，表現好奇與求知探究之心。</w:t>
            </w:r>
          </w:p>
          <w:p w14:paraId="0A18AF25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4-I-3 運用各種表現與創造的方法與形式，美化生活、增加生活的趣味。</w:t>
            </w:r>
          </w:p>
          <w:p w14:paraId="7003C2DB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7-I-1 以對方能理解的語彙或合宜的方式，表達對人、事、物的觀察與意見。</w:t>
            </w:r>
          </w:p>
          <w:p w14:paraId="26259BC8" w14:textId="5B573009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7-I-2 傾聽他人的想法，並嘗試用各種方法理解他人所表達的意見。</w:t>
            </w:r>
          </w:p>
        </w:tc>
        <w:tc>
          <w:tcPr>
            <w:tcW w:w="2971" w:type="dxa"/>
            <w:shd w:val="clear" w:color="auto" w:fill="auto"/>
          </w:tcPr>
          <w:p w14:paraId="3ADAB970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14:paraId="7408D44D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C-I-2 媒體特性與符號表徵的使用。</w:t>
            </w:r>
          </w:p>
          <w:p w14:paraId="2CBC65C1" w14:textId="11C58D4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D-I-3 聆聽與回應的表現。</w:t>
            </w:r>
          </w:p>
        </w:tc>
        <w:tc>
          <w:tcPr>
            <w:tcW w:w="1210" w:type="dxa"/>
            <w:shd w:val="clear" w:color="auto" w:fill="auto"/>
          </w:tcPr>
          <w:p w14:paraId="62C9A7A5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6D315063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62EE5D6F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17E5D1F0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14:paraId="7B34C846" w14:textId="66B3B449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2F415AC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4DCA65C6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149C581A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3232" w:type="dxa"/>
            <w:shd w:val="clear" w:color="auto" w:fill="auto"/>
          </w:tcPr>
          <w:p w14:paraId="17183508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4-2動手做玩具</w:t>
            </w:r>
          </w:p>
          <w:p w14:paraId="16B7259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【活動二】動手做玩具</w:t>
            </w:r>
          </w:p>
          <w:p w14:paraId="0B29AF6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1.分享自製玩具並構思製作玩具。2.教師提問：「利用生活物品製作的玩具，有什麼特色呢？」學童可能的答案：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需要自己動手動腦製作。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很環保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很省錢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可以自己設計。</w:t>
            </w:r>
          </w:p>
          <w:p w14:paraId="5939E57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3.教師提問：「仔細觀察，生活中還有哪些物品可以拿來做玩具呢？」</w:t>
            </w:r>
          </w:p>
          <w:p w14:paraId="1D240BA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學童可能的答案：</w:t>
            </w:r>
          </w:p>
          <w:p w14:paraId="0ADFB2D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彈跳杯：紙杯、橡皮筋、紙。</w:t>
            </w:r>
          </w:p>
          <w:p w14:paraId="42DD1CF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龍捲風：紙、繩子、筷子。</w:t>
            </w:r>
          </w:p>
          <w:p w14:paraId="37AD7D1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風陀螺：紙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5A5704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紙飛機：紙。</w:t>
            </w:r>
          </w:p>
          <w:p w14:paraId="06D1ADE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吹吹樂：免洗杯、紙。</w:t>
            </w:r>
          </w:p>
          <w:p w14:paraId="3509941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4.教師提問：「怎麼自製創意的玩具呢？」學童可能的想法：</w:t>
            </w:r>
          </w:p>
          <w:p w14:paraId="4B841FE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先有製作玩具的構想。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再畫出或寫出製作的步驟。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準備相關材料。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動手做做看。</w:t>
            </w:r>
          </w:p>
          <w:p w14:paraId="26C80AE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5.自製彈跳杯，實作後討論：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如果剪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個邊，套(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)條橡皮筋，做彈跳袋鼠，會跳得比較高嗎？(3)可以改用塑膠杯製作嗎？</w:t>
            </w:r>
          </w:p>
          <w:p w14:paraId="635705A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6.製作杯子吹吹樂：同學互相觀摩分享，找出比較容易吹的方法，再嘗試吹吹看。</w:t>
            </w:r>
          </w:p>
          <w:p w14:paraId="1C819BC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7.教師提問：「運用紙杯製作彈跳杯或吹吹樂，自製玩具遇到什麼問題？怎麼解決？有什麼新奇的發現？」問題一：試著多用幾條橡皮筋，杯子會彈得比較高嗎？解決或發現：杯口剪了好幾刀，多掛幾條</w:t>
            </w:r>
          </w:p>
          <w:p w14:paraId="3343257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橡皮筋，發現杯子變得太軟，反而無法彈得高。問題二：怎麼讓吹吹樂，比較容易吹動呢？解決或發現：邊緣剪開，比較容易吹動杯子。</w:t>
            </w:r>
          </w:p>
          <w:p w14:paraId="5E24EF2C" w14:textId="3202560D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全班發表後，嘗試調整玩具或用新方法。</w:t>
            </w:r>
          </w:p>
        </w:tc>
        <w:tc>
          <w:tcPr>
            <w:tcW w:w="2970" w:type="dxa"/>
            <w:shd w:val="clear" w:color="auto" w:fill="auto"/>
          </w:tcPr>
          <w:p w14:paraId="1EABED3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2-I-3 探索生活中的人、事、物，並體會彼此之間會相互影響。</w:t>
            </w:r>
          </w:p>
          <w:p w14:paraId="44B73AAE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2-I-5 運用各種探究事物的方法及技能，對訊息做適切的處理，並養成動手做的習慣。</w:t>
            </w:r>
          </w:p>
          <w:p w14:paraId="24F12AED" w14:textId="445302CC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</w:tc>
        <w:tc>
          <w:tcPr>
            <w:tcW w:w="2971" w:type="dxa"/>
            <w:shd w:val="clear" w:color="auto" w:fill="auto"/>
          </w:tcPr>
          <w:p w14:paraId="3F9F20E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C-I-1 事物特性與現象的探究。</w:t>
            </w:r>
          </w:p>
          <w:p w14:paraId="56BF159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  <w:p w14:paraId="373320B0" w14:textId="7BAD08FD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383ED3C3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5D4EB16F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72B68A07" w14:textId="2EF9E81C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14:paraId="444A4C85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14:paraId="5082443C" w14:textId="716655B1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0808711" w14:textId="77777777" w:rsidR="005A7DA2" w:rsidRPr="00E34F7D" w:rsidRDefault="005A7DA2" w:rsidP="005A7DA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A7DA2" w:rsidRPr="00E34F7D" w14:paraId="3413AADB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68AF4B86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3232" w:type="dxa"/>
            <w:shd w:val="clear" w:color="auto" w:fill="auto"/>
          </w:tcPr>
          <w:p w14:paraId="7DF25D29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4-3超級大玩家</w:t>
            </w:r>
          </w:p>
          <w:p w14:paraId="55ECE375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【活動三】超級大玩家</w:t>
            </w:r>
          </w:p>
          <w:p w14:paraId="7BDED93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1.教師說明：開始玩玩具前，請大家先討論玩的規則。</w:t>
            </w:r>
          </w:p>
          <w:p w14:paraId="2F3F16E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2.教師提問：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「玩彈跳杯，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要訂什麼規則呢？」學童可能的想法：</w:t>
            </w:r>
          </w:p>
          <w:p w14:paraId="225E573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比誰的動物跳得高？</w:t>
            </w:r>
          </w:p>
          <w:p w14:paraId="184399E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可以比誰的動物跳得遠嗎？</w:t>
            </w:r>
          </w:p>
          <w:p w14:paraId="747478C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動物要站在同一線上，才公平。</w:t>
            </w:r>
          </w:p>
          <w:p w14:paraId="334B45A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3.教師提問：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「玩吹吹樂，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要訂什麼規則呢？」學童可能的想法：</w:t>
            </w:r>
          </w:p>
          <w:p w14:paraId="69BC4187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玩吹吹樂時，嘴脣不能碰到杯子。</w:t>
            </w:r>
          </w:p>
          <w:p w14:paraId="762ACFC7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不能用手。</w:t>
            </w:r>
          </w:p>
          <w:p w14:paraId="6371E92C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裁判說開始，才能吹。</w:t>
            </w:r>
          </w:p>
          <w:p w14:paraId="240B1BC5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4.教師提問：「大家一起玩超級大玩家遊戲，要注意什麼呢？」</w:t>
            </w:r>
          </w:p>
          <w:p w14:paraId="593525CA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學童可能的答案：</w:t>
            </w:r>
          </w:p>
          <w:p w14:paraId="66F78C53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同學有需要，我會隨時幫忙。</w:t>
            </w:r>
          </w:p>
          <w:p w14:paraId="41CF331B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我不會嘲笑輸了的同學。</w:t>
            </w:r>
          </w:p>
          <w:p w14:paraId="44E85C50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我會遵守比賽規則。</w:t>
            </w:r>
          </w:p>
          <w:p w14:paraId="212A4A2C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5.教師提問：「遊戲結束後，要做什麼呢？」學童可能的答案：</w:t>
            </w:r>
          </w:p>
          <w:p w14:paraId="6E6C3D0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整理環境。</w:t>
            </w:r>
          </w:p>
          <w:p w14:paraId="496EBEA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桌椅放回原來的位置。</w:t>
            </w:r>
          </w:p>
          <w:p w14:paraId="389465E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收好自己的玩具。</w:t>
            </w:r>
          </w:p>
          <w:p w14:paraId="301738D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6.教師提問：「玩玩具的過程中，如果把別人的玩具弄壞了，該怎麼辦呢？」學童可能的答案：</w:t>
            </w:r>
          </w:p>
          <w:p w14:paraId="05EBB69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道歉！想辦法修理好。</w:t>
            </w:r>
          </w:p>
          <w:p w14:paraId="3EC7B03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向他說對不起，做一個還給他。</w:t>
            </w:r>
          </w:p>
          <w:p w14:paraId="0DBF27A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7.分享參與遊戲的發現與感受。</w:t>
            </w:r>
          </w:p>
          <w:p w14:paraId="1098361C" w14:textId="796057E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 經由學童共同討論與分享，教師可串聯歸納：動手做玩具、修玩具和收拾玩具，好好愛惜玩具，才能成為「超級大玩家」。</w:t>
            </w:r>
          </w:p>
        </w:tc>
        <w:tc>
          <w:tcPr>
            <w:tcW w:w="2970" w:type="dxa"/>
            <w:shd w:val="clear" w:color="auto" w:fill="auto"/>
          </w:tcPr>
          <w:p w14:paraId="001921E6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2-I-3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探索生活中的人、事、物，並體會彼此之間會相互影響。</w:t>
            </w:r>
          </w:p>
          <w:p w14:paraId="5F36141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4-I-1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利用各種生活的媒介與素材進行表現與創作，喚起豐富的想像力。</w:t>
            </w:r>
          </w:p>
          <w:p w14:paraId="40728635" w14:textId="38ADEEFB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</w:tc>
        <w:tc>
          <w:tcPr>
            <w:tcW w:w="2971" w:type="dxa"/>
            <w:shd w:val="clear" w:color="auto" w:fill="auto"/>
          </w:tcPr>
          <w:p w14:paraId="03B5E9E1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14:paraId="74DA164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C-I-2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媒材特性與符號表徵的使用。</w:t>
            </w:r>
          </w:p>
          <w:p w14:paraId="371649A9" w14:textId="6D95B52D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F-I-4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對自己做事方法或策略的省思與改善。</w:t>
            </w:r>
          </w:p>
        </w:tc>
        <w:tc>
          <w:tcPr>
            <w:tcW w:w="1210" w:type="dxa"/>
            <w:shd w:val="clear" w:color="auto" w:fill="auto"/>
          </w:tcPr>
          <w:p w14:paraId="23546447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7797C50A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4414B9B3" w14:textId="146F1B41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3.紙筆評量</w:t>
            </w:r>
          </w:p>
        </w:tc>
        <w:tc>
          <w:tcPr>
            <w:tcW w:w="1211" w:type="dxa"/>
            <w:shd w:val="clear" w:color="auto" w:fill="auto"/>
          </w:tcPr>
          <w:p w14:paraId="05754197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【品德教育】</w:t>
            </w:r>
          </w:p>
          <w:p w14:paraId="26135B23" w14:textId="7E620170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品E3溝通合作與和諧人際關係。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F9C23BB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245ADB19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718E58F1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3232" w:type="dxa"/>
            <w:shd w:val="clear" w:color="auto" w:fill="auto"/>
          </w:tcPr>
          <w:p w14:paraId="10DE1FC0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5-1粽子飄香慶端午</w:t>
            </w:r>
          </w:p>
          <w:p w14:paraId="3474B82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【活動一】粽子飄香慶端午</w:t>
            </w:r>
          </w:p>
          <w:p w14:paraId="7CCA95B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1.學童分享端午節前夕的發現。</w:t>
            </w:r>
          </w:p>
          <w:p w14:paraId="02DED25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2.教師透過提問說明上臺分享的禮貌與技巧。</w:t>
            </w:r>
          </w:p>
          <w:p w14:paraId="39374DD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3.教師提問：「好多地方都在賣粽子，以前你家的粽子都是怎麼來的呢？」學童可能的答案：</w:t>
            </w:r>
          </w:p>
          <w:p w14:paraId="19B2C20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我家的粽子是奶奶包的。</w:t>
            </w:r>
          </w:p>
          <w:p w14:paraId="79C932A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我家的粽子是阿姨送的。</w:t>
            </w:r>
          </w:p>
          <w:p w14:paraId="36A8CA1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我家的粽子是媽媽團購的。</w:t>
            </w:r>
          </w:p>
          <w:p w14:paraId="045CDE3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4.學童輪流上臺分享自家常吃的粽子口味。學童分享完後就把自己的粽子調查卡貼到黑板上。</w:t>
            </w:r>
          </w:p>
          <w:p w14:paraId="79C4ECD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5.教師帶領學童檢視黑板上的粽子調查卡，依照黑板的分類方式，和選擇一樣的同學聚在一起討論餡料的差別。</w:t>
            </w:r>
          </w:p>
          <w:p w14:paraId="12BEFBA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6.教師提問：「你家今年決定要吃哪一種粽子？請學童分享與家人討論今年決定哪一種粽子的原因。」學童上臺分享可能的答案。</w:t>
            </w:r>
          </w:p>
          <w:p w14:paraId="43C8FFC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7.教師串聯歸納：(1)今年終於可以選擇自己喜歡的粽子口味了，(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)最後沒有選到我最想吃的口味，但是和家人一起討論，也很開心。</w:t>
            </w:r>
          </w:p>
          <w:p w14:paraId="11091B0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8.教師以課本連續漫畫說故事。</w:t>
            </w:r>
          </w:p>
          <w:p w14:paraId="255FD6E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9.教師提問：「你如果是屈原，你會怎麼做？除了投江，還有別的方法嗎？」學童可能的答案：</w:t>
            </w:r>
          </w:p>
          <w:p w14:paraId="68C44E8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我不會投江，這樣沒辦法解決問題。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我也不會投江，我會去找其他人一起討論怎麼讓大王相信我。</w:t>
            </w:r>
          </w:p>
          <w:p w14:paraId="4E069A5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寫信跟大王解釋。</w:t>
            </w:r>
          </w:p>
          <w:p w14:paraId="58664AF3" w14:textId="6E5BE600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10..教師小結：遇到事情要尋求解決方法，傷害自己的生命也沒辦法解決問題。</w:t>
            </w:r>
          </w:p>
        </w:tc>
        <w:tc>
          <w:tcPr>
            <w:tcW w:w="2970" w:type="dxa"/>
            <w:shd w:val="clear" w:color="auto" w:fill="auto"/>
          </w:tcPr>
          <w:p w14:paraId="56938B8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以感官和知覺探索生活中的人、事、物，覺察事物及環境的特性。</w:t>
            </w:r>
          </w:p>
          <w:p w14:paraId="755BB74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14:paraId="5A93938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14:paraId="6A8EC55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14:paraId="4670B565" w14:textId="6F8A901A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14:paraId="023619D1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A-I-2 </w:t>
            </w:r>
            <w:r w:rsidRPr="00E34F7D">
              <w:rPr>
                <w:rFonts w:ascii="標楷體" w:eastAsia="標楷體" w:hAnsi="標楷體" w:hint="eastAsia"/>
                <w:sz w:val="20"/>
              </w:rPr>
              <w:t>事物變化現象的觀察。</w:t>
            </w:r>
          </w:p>
          <w:p w14:paraId="70890DA9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C-I-1 </w:t>
            </w:r>
            <w:r w:rsidRPr="00E34F7D">
              <w:rPr>
                <w:rFonts w:ascii="標楷體" w:eastAsia="標楷體" w:hAnsi="標楷體" w:hint="eastAsia"/>
                <w:sz w:val="20"/>
              </w:rPr>
              <w:t>事物特性與現象的探究。</w:t>
            </w:r>
          </w:p>
          <w:p w14:paraId="54DE0914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D-I-4 </w:t>
            </w:r>
            <w:r w:rsidRPr="00E34F7D">
              <w:rPr>
                <w:rFonts w:ascii="標楷體" w:eastAsia="標楷體" w:hAnsi="標楷體" w:hint="eastAsia"/>
                <w:sz w:val="20"/>
              </w:rPr>
              <w:t>共同工作並相互協助。</w:t>
            </w:r>
          </w:p>
          <w:p w14:paraId="650F1868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F-I-1 </w:t>
            </w:r>
            <w:r w:rsidRPr="00E34F7D">
              <w:rPr>
                <w:rFonts w:ascii="標楷體" w:eastAsia="標楷體" w:hAnsi="標楷體" w:hint="eastAsia"/>
                <w:sz w:val="20"/>
              </w:rPr>
              <w:t>工作任務理解與工作目標設定的練習。</w:t>
            </w:r>
          </w:p>
          <w:p w14:paraId="1004427E" w14:textId="0026E778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14:paraId="0F284D5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1.動態評量</w:t>
            </w:r>
          </w:p>
          <w:p w14:paraId="182AAF6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2.學生互評</w:t>
            </w:r>
          </w:p>
          <w:p w14:paraId="38971AB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3.教師評量</w:t>
            </w:r>
          </w:p>
          <w:p w14:paraId="17E8CFB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4.操作</w:t>
            </w:r>
          </w:p>
          <w:p w14:paraId="7F0D552E" w14:textId="4D6393B8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5974CB1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70A0DD2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生E1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探討生活議題，培養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思考的適當情意與態度。。</w:t>
            </w:r>
          </w:p>
          <w:p w14:paraId="6650A47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3EC242C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多E1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解自己的文化特質。</w:t>
            </w:r>
          </w:p>
          <w:p w14:paraId="66611772" w14:textId="3D885BBB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>多E6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5CD69A6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636211D3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C942719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3232" w:type="dxa"/>
            <w:shd w:val="clear" w:color="auto" w:fill="auto"/>
          </w:tcPr>
          <w:p w14:paraId="3333D872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5-2鼓聲咚咚賽龍舟</w:t>
            </w:r>
          </w:p>
          <w:p w14:paraId="67035A2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【活動二】鼓聲咚咚賽龍舟</w:t>
            </w:r>
          </w:p>
          <w:p w14:paraId="06A5F0E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1.賽龍舟韻律遊戲</w:t>
            </w:r>
          </w:p>
          <w:p w14:paraId="2718390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(1)試著用不同身體部位拍打「嘿咻嘿咻」的節奏型，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人一組，鼓聲節奏接力。教師指到哪組，就換該組拍打節奏、嘴巴念「嘿咻」。</w:t>
            </w:r>
          </w:p>
          <w:p w14:paraId="6751346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人一組，成一縱隊，第一人手插腰，後面的人搭前人肩膀或腰部，齊喊口訣「嘿</w:t>
            </w:r>
          </w:p>
          <w:p w14:paraId="3153883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咻嘿咻」，步伐整齊向前走，比賽哪一隊速度最快。</w:t>
            </w:r>
          </w:p>
          <w:p w14:paraId="6C9C8B8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3.教師於遊戲過程中適時引導學童思考，划龍舟遊戲中要注意什麼才能划得好？並觀察其他組別，發表感想：「哪一組划得很不錯？為什麼？」</w:t>
            </w:r>
          </w:p>
          <w:p w14:paraId="4CA2929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4.教師最歸納總結：整齊劃一的關鍵就是、聽鼓聲相同動作邁進、彼此合作。</w:t>
            </w:r>
          </w:p>
          <w:p w14:paraId="13DD7F5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5.習唱〈過端午〉歌曲。</w:t>
            </w:r>
          </w:p>
          <w:p w14:paraId="336B356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6.為歌曲搭配創意動作：教師鼓勵學童共同討論適合歌詞的動作並表演出來。</w:t>
            </w:r>
          </w:p>
          <w:p w14:paraId="32ED640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 用鈴鼓為〈過端午〉伴奏。</w:t>
            </w:r>
          </w:p>
          <w:p w14:paraId="58221FD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拍打方式：拍鼓面、搖奏。</w:t>
            </w:r>
          </w:p>
          <w:p w14:paraId="302BDAF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發出幾種聲響：敲鼓面中央聲音、敲鼓邊聲音、撥側邊響片等。</w:t>
            </w:r>
          </w:p>
          <w:p w14:paraId="301A8E25" w14:textId="1D7BEC21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8. 熟悉伴奏方式後，教師引導學童共同討論，試著改變伴奏的節奏，創作新的一組節奏來為歌曲伴奏。</w:t>
            </w:r>
          </w:p>
        </w:tc>
        <w:tc>
          <w:tcPr>
            <w:tcW w:w="2970" w:type="dxa"/>
            <w:shd w:val="clear" w:color="auto" w:fill="auto"/>
          </w:tcPr>
          <w:p w14:paraId="361E82E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以感官和知覺探索生活中的人、事、物，覺察事物及環境的特性。</w:t>
            </w:r>
          </w:p>
          <w:p w14:paraId="4B8FEA3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14:paraId="6B19698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14:paraId="48F2D55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4-I-2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使用不同的表徵符號進行表現與分享，感受創作的樂趣。</w:t>
            </w:r>
          </w:p>
          <w:p w14:paraId="4E471209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14:paraId="26EFF893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lastRenderedPageBreak/>
              <w:t xml:space="preserve">A-I-2 </w:t>
            </w:r>
            <w:r w:rsidRPr="00E34F7D">
              <w:rPr>
                <w:rFonts w:ascii="標楷體" w:eastAsia="標楷體" w:hAnsi="標楷體" w:hint="eastAsia"/>
                <w:sz w:val="20"/>
              </w:rPr>
              <w:t>事物變化現象的觀察。</w:t>
            </w:r>
          </w:p>
          <w:p w14:paraId="5F1FE42F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C-I-1 </w:t>
            </w:r>
            <w:r w:rsidRPr="00E34F7D">
              <w:rPr>
                <w:rFonts w:ascii="標楷體" w:eastAsia="標楷體" w:hAnsi="標楷體" w:hint="eastAsia"/>
                <w:sz w:val="20"/>
              </w:rPr>
              <w:t>事物特性與現象的探究。</w:t>
            </w:r>
          </w:p>
          <w:p w14:paraId="6581D589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D-I-4 </w:t>
            </w:r>
            <w:r w:rsidRPr="00E34F7D">
              <w:rPr>
                <w:rFonts w:ascii="標楷體" w:eastAsia="標楷體" w:hAnsi="標楷體" w:hint="eastAsia"/>
                <w:sz w:val="20"/>
              </w:rPr>
              <w:t>共同工作並相互協助。</w:t>
            </w:r>
          </w:p>
          <w:p w14:paraId="40E9C947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 xml:space="preserve">F-I-1 </w:t>
            </w:r>
            <w:r w:rsidRPr="00E34F7D">
              <w:rPr>
                <w:rFonts w:ascii="標楷體" w:eastAsia="標楷體" w:hAnsi="標楷體" w:hint="eastAsia"/>
                <w:sz w:val="20"/>
              </w:rPr>
              <w:t>工作任務理解與工作目標設定的練習。</w:t>
            </w:r>
          </w:p>
          <w:p w14:paraId="6890C9EF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</w:tcPr>
          <w:p w14:paraId="63DB80D5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76EA55A0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240244D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16E3CAB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3BE3D3F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多E1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解自己的文化特質。</w:t>
            </w:r>
          </w:p>
          <w:p w14:paraId="7E4C88C4" w14:textId="2E47D1F9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多E6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927B546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13C72F33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4452ABDC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3232" w:type="dxa"/>
            <w:shd w:val="clear" w:color="auto" w:fill="auto"/>
          </w:tcPr>
          <w:p w14:paraId="144F011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5-3健康過端午</w:t>
            </w:r>
          </w:p>
          <w:p w14:paraId="35EAB69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【活動三】健康過端午</w:t>
            </w:r>
          </w:p>
          <w:p w14:paraId="086A83E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1.教師提問：「端午節時，除了包粽子、划龍舟，你還知道有什麼活動嗎？」學童可能的答案：</w:t>
            </w:r>
          </w:p>
          <w:p w14:paraId="7953541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我媽媽會買香包給我戴。</w:t>
            </w:r>
          </w:p>
          <w:p w14:paraId="0CCCE28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我奶奶每年端午節前都會去市場買一種草掛在門上。</w:t>
            </w:r>
          </w:p>
          <w:p w14:paraId="2B1AFA2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2.請學童看一看、摸一摸、聞一聞艾草、菖蒲，教師並將學童回答的內容記錄在黑板上。</w:t>
            </w:r>
          </w:p>
          <w:p w14:paraId="44FAC0D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)看一看：菖蒲看起來尖尖的好像劍；艾草看起來青菜。</w:t>
            </w:r>
          </w:p>
          <w:p w14:paraId="62C4034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)摸一摸：菖蒲摸起來滑滑的、艾草摸起來有點粗粗的。</w:t>
            </w:r>
          </w:p>
          <w:p w14:paraId="14BF274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)聞一聞：兩種聞起來都有一種獨特的香味。</w:t>
            </w:r>
          </w:p>
          <w:p w14:paraId="04523F7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3.教師提問：「你覺得艾草、菖蒲聞起來的味道像什麼？你知道為什麼端午節要懸掛菖蒲、艾草，戴香包呢？」</w:t>
            </w:r>
          </w:p>
          <w:p w14:paraId="6258561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4.教師歸納小結：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1EBCF9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)懸掛艾草和菖蒲、戴香包也是端午節的習俗。</w:t>
            </w:r>
          </w:p>
          <w:p w14:paraId="7E873A1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)懸掛艾草和菖蒲、戴香包是為了防蚊蟲。</w:t>
            </w:r>
          </w:p>
          <w:p w14:paraId="24CBFEE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)現在我們會噴防蚊液、戴防蚊手環、貼防蚊貼片。</w:t>
            </w:r>
          </w:p>
          <w:p w14:paraId="40FE1A6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5.發揮創意，動手製作襪子香包。</w:t>
            </w:r>
          </w:p>
          <w:p w14:paraId="6F48271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 教師提問：「你的香包裡面要放什麼才能防蚊蟲呢？」學童可能的答案：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晒乾的艾草和菖蒲。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我媽媽說晒乾的薄荷、迷迭香也可以。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之前我們上課時提到，學校陽臺種的防蚊草也可以防蚊。</w:t>
            </w:r>
          </w:p>
          <w:p w14:paraId="6DE91E96" w14:textId="3E100A8D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7.分享自己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DIY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的襪子香包。</w:t>
            </w:r>
          </w:p>
        </w:tc>
        <w:tc>
          <w:tcPr>
            <w:tcW w:w="2970" w:type="dxa"/>
            <w:shd w:val="clear" w:color="auto" w:fill="auto"/>
          </w:tcPr>
          <w:p w14:paraId="0871867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以感官和知覺探索生活中的人、事、物，覺察事物及環境的特性。</w:t>
            </w:r>
          </w:p>
          <w:p w14:paraId="063F278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2-I-2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觀察生活中人、事、物的變化，覺知</w:t>
            </w:r>
          </w:p>
          <w:p w14:paraId="3FDCC37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變化的可能因素。</w:t>
            </w:r>
          </w:p>
          <w:p w14:paraId="13432FA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3-I-1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願意參與各種學習活動，表現好奇與求知探究之心。</w:t>
            </w:r>
          </w:p>
          <w:p w14:paraId="1388E75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3-I-3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體會學習的樂趣和成就感，主動學習新的事物。</w:t>
            </w:r>
          </w:p>
          <w:p w14:paraId="43EE263E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1" w:type="dxa"/>
            <w:shd w:val="clear" w:color="auto" w:fill="auto"/>
          </w:tcPr>
          <w:p w14:paraId="061F2F1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A-I-2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事物變化現象的觀察。</w:t>
            </w:r>
          </w:p>
          <w:p w14:paraId="755DB02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C-I-1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事物特性與現象的探究。</w:t>
            </w:r>
          </w:p>
          <w:p w14:paraId="263C00F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C-I-3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探究生活事物的方法與技能。</w:t>
            </w:r>
          </w:p>
          <w:p w14:paraId="03857B75" w14:textId="66FCF4B1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C-I-4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事理的應用與實踐。</w:t>
            </w:r>
          </w:p>
        </w:tc>
        <w:tc>
          <w:tcPr>
            <w:tcW w:w="1210" w:type="dxa"/>
            <w:shd w:val="clear" w:color="auto" w:fill="auto"/>
          </w:tcPr>
          <w:p w14:paraId="11440DA9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7ACCBA53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4EDF748B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1B14E94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0C453A0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多E1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解自己的文化特質。</w:t>
            </w:r>
          </w:p>
          <w:p w14:paraId="17C29365" w14:textId="56D103F3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多E6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解各文化間的多樣性與差異性。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E9D4E07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18F29E38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5B6A6409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3232" w:type="dxa"/>
            <w:shd w:val="clear" w:color="auto" w:fill="auto"/>
          </w:tcPr>
          <w:p w14:paraId="2B916B7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5-3健康過端午</w:t>
            </w:r>
          </w:p>
          <w:p w14:paraId="04D4036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【活動三】健康過端午</w:t>
            </w:r>
          </w:p>
          <w:p w14:paraId="5492699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說明：前面幾堂課有提到，端午節掛艾草、菖蒲還有戴香包都是因為天氣熱為了防蚊蟲而做的措施，端午節可以說是中國古代的衛生節，因為農曆五月之後，天氣就熱了，即使到了現代也是一樣，只是現代有了許多的發明，防蚊蟲有了更多的選擇， 像是有防蚊液、防蚊貼、捕蚊燈等。</w:t>
            </w:r>
          </w:p>
          <w:p w14:paraId="0FE9BF64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2.教師提問：「我們前面學的這麼多，想一想，你知道要怎麼做才能健康過端午嗎？」</w:t>
            </w:r>
          </w:p>
          <w:p w14:paraId="15602AA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3.請小組討論，選擇想要討論的「健康」方向，例如：怎樣吃得健康、玩得健康、用得健康等。</w:t>
            </w:r>
          </w:p>
          <w:p w14:paraId="2550516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4.針對所討論出要分享的內容，各組思考呈現的方式：實際表演、製作海報、口頭報告等等。</w:t>
            </w:r>
          </w:p>
          <w:p w14:paraId="154EEFD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5.依照各組所以決定地呈現方式，進行組內分工，並開始進行準備。</w:t>
            </w:r>
          </w:p>
          <w:p w14:paraId="10542A1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6.聽完各組的報告，教師可針對重點提示或提問：</w:t>
            </w:r>
          </w:p>
          <w:p w14:paraId="07E0123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端午節，家家戶戶都會吃粽子，你愛吃粽子嗎？粽子是健康的食物嗎？怎麼樣才能吃得健康呢？</w:t>
            </w:r>
          </w:p>
          <w:p w14:paraId="3A27C1F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我們家端午節都會買粽子，吃起來又香又Q，我跟弟弟都很吃。</w:t>
            </w:r>
          </w:p>
          <w:p w14:paraId="2248EF7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粽子很好吃，但是媽媽有說過不能一次吃太多，會肚子痛。</w:t>
            </w:r>
          </w:p>
          <w:p w14:paraId="631817D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端午節後天氣變熱，蚊蟲變多，外出遊玩時，要怎樣才能保護自己不被晒傷或是被蚊蟲咬，才能玩得健康？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我都會戴帽子，這樣比較不晒。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媽媽會幫我擦防晒乳液，還會貼防蚊貼。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③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爸爸都會讓我帶著水壺，隨時喝水，就不會中暑了。</w:t>
            </w:r>
          </w:p>
          <w:p w14:paraId="56534027" w14:textId="2E57DBB1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7.師總結：學會了這些健康過端午的方法，同樣運用在日常生活中，自然就能做到健康過生活了。</w:t>
            </w:r>
          </w:p>
        </w:tc>
        <w:tc>
          <w:tcPr>
            <w:tcW w:w="2970" w:type="dxa"/>
            <w:shd w:val="clear" w:color="auto" w:fill="auto"/>
          </w:tcPr>
          <w:p w14:paraId="7B93D270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lastRenderedPageBreak/>
              <w:t>2-I-1 以感官和知覺探索生活中的人、事、物，覺察事物及環境的特性。</w:t>
            </w:r>
          </w:p>
          <w:p w14:paraId="389B470A" w14:textId="70FD1B4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2-I-3 探索生活中的的人、事、物，覺知變化的可能因素。</w:t>
            </w:r>
          </w:p>
        </w:tc>
        <w:tc>
          <w:tcPr>
            <w:tcW w:w="2971" w:type="dxa"/>
            <w:shd w:val="clear" w:color="auto" w:fill="auto"/>
          </w:tcPr>
          <w:p w14:paraId="390C7817" w14:textId="77777777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C-I-3 探究生活事物的方法與技能。</w:t>
            </w:r>
          </w:p>
          <w:p w14:paraId="380C1CC9" w14:textId="2E67E99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D-I-4 共同工作並相互幫助。</w:t>
            </w:r>
          </w:p>
        </w:tc>
        <w:tc>
          <w:tcPr>
            <w:tcW w:w="1210" w:type="dxa"/>
            <w:shd w:val="clear" w:color="auto" w:fill="auto"/>
          </w:tcPr>
          <w:p w14:paraId="63791A86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37FB6A43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302A1E06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43284F2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767910DA" w14:textId="7C724C15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多E1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了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解自己的文化特質。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D888212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584C5233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2EAC8E3B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3232" w:type="dxa"/>
            <w:shd w:val="clear" w:color="auto" w:fill="auto"/>
          </w:tcPr>
          <w:p w14:paraId="47DDC08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6-1親水趣</w:t>
            </w:r>
          </w:p>
          <w:p w14:paraId="2130FC6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【活動一】親水趣</w:t>
            </w:r>
          </w:p>
          <w:p w14:paraId="6F4FB5B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1.引起動機：回想曾經玩過哪些和水有關的活動呢？有哪些令你印象深刻呢？</w:t>
            </w:r>
          </w:p>
          <w:p w14:paraId="5FFAED1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2.教師提問：「想自己做一個可浮在水上的玩具，要用什麼來做呢？」教師鼓勵學童，找一找教室裡或身邊的物品放入水箱中試，並提問：「哪些東西放入水中可以浮起來？為什麼？」學童可能的答案：</w:t>
            </w:r>
          </w:p>
          <w:p w14:paraId="386693C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鉛筆輕輕的，可以浮起來。</w:t>
            </w:r>
          </w:p>
          <w:p w14:paraId="5240F06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空寶特瓶輕輕的，可浮起來。</w:t>
            </w:r>
          </w:p>
          <w:p w14:paraId="2053332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空牛奶盒輕輕的，可以浮起來。</w:t>
            </w:r>
          </w:p>
          <w:p w14:paraId="32DD23B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lastRenderedPageBreak/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沒喝完水的水壺，會有點沉下去</w:t>
            </w:r>
          </w:p>
          <w:p w14:paraId="68AF520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小紙船輕輕的，可以浮起來。</w:t>
            </w:r>
          </w:p>
          <w:p w14:paraId="28EAEC1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小瓶蓋輕輕的，可以浮起來。</w:t>
            </w:r>
          </w:p>
          <w:p w14:paraId="57706A3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⑺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保溫瓶空空的，也可以浮起來。</w:t>
            </w:r>
          </w:p>
          <w:p w14:paraId="0EA70EA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⑻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尺平平的放，也可以浮起來。</w:t>
            </w:r>
          </w:p>
          <w:p w14:paraId="39EAEF1F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3.好玩的水上玩具製作。</w:t>
            </w:r>
          </w:p>
          <w:p w14:paraId="04E43DC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4.學童依自己的設計，製作水上玩具，教師巡視行間，觀察學童的製作情形，並提供必要的協助。</w:t>
            </w:r>
          </w:p>
          <w:p w14:paraId="4323842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5.作品發表。</w:t>
            </w:r>
          </w:p>
          <w:p w14:paraId="44921CE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6.教師提問：「要向同學介紹自己的作品時，要介紹哪些項目呢？」</w:t>
            </w:r>
          </w:p>
          <w:p w14:paraId="346C3F2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學童可能的答案：設計這個水上</w:t>
            </w:r>
          </w:p>
          <w:p w14:paraId="37BFCEE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玩具的想法、用了哪些材料製作、用了什麼做裝飾、為什麼可以浮在水面上等。</w:t>
            </w:r>
          </w:p>
          <w:p w14:paraId="54723B6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MS Mincho" w:eastAsia="MS Mincho" w:hAnsi="MS Mincho" w:cs="MS Mincho" w:hint="eastAsia"/>
                <w:sz w:val="20"/>
                <w:szCs w:val="20"/>
              </w:rPr>
              <w:t>㈢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教師提問：「聽到同學的介紹自己的水上玩具設計，你有什麼想法和發現呢？」學童可能的答案：</w:t>
            </w:r>
          </w:p>
          <w:p w14:paraId="3D5EC2E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我和他都是用外形聯想，但我們做的造型不同。</w:t>
            </w:r>
          </w:p>
          <w:p w14:paraId="7768E16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他的水上城堡有很多裝飾，看起來很厲害，我很喜歡。</w:t>
            </w:r>
          </w:p>
          <w:p w14:paraId="0D9B139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城堡的彩帶泡到水裡，水變色。</w:t>
            </w:r>
          </w:p>
          <w:p w14:paraId="114A668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同學的水上玩具好有趣，我也想回家做一個。</w:t>
            </w:r>
          </w:p>
          <w:p w14:paraId="3C9BA091" w14:textId="64A6732B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6E4C6CD5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lastRenderedPageBreak/>
              <w:t>1-I-1 探索並分享對自己及相關人、事、物的感受與想法。</w:t>
            </w:r>
          </w:p>
          <w:p w14:paraId="04F82A22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3-I-3 體會學習的樂趣和成就感，主動學習新的事物。</w:t>
            </w:r>
          </w:p>
          <w:p w14:paraId="3F750C7B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4-I-3 運用各種表現與創造的方法與形式，美化生活、增加生活的趣味。</w:t>
            </w:r>
          </w:p>
          <w:p w14:paraId="7471B831" w14:textId="086C9205" w:rsidR="005A7DA2" w:rsidRPr="00E34F7D" w:rsidRDefault="005A7DA2" w:rsidP="005A7DA2">
            <w:pPr>
              <w:pStyle w:val="4123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6-I-5 覺察人與環境的依存關係，進而珍惜資源，愛護環境、尊重生命。</w:t>
            </w:r>
          </w:p>
        </w:tc>
        <w:tc>
          <w:tcPr>
            <w:tcW w:w="2971" w:type="dxa"/>
            <w:shd w:val="clear" w:color="auto" w:fill="auto"/>
          </w:tcPr>
          <w:p w14:paraId="482A7A4B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A-I-2 事物變化現象的觀察。</w:t>
            </w:r>
          </w:p>
          <w:p w14:paraId="20A27D18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C-I-2 媒材特性與符號表徵的使用。</w:t>
            </w:r>
          </w:p>
          <w:p w14:paraId="14A5C023" w14:textId="77777777" w:rsidR="005A7DA2" w:rsidRPr="00E34F7D" w:rsidRDefault="005A7DA2" w:rsidP="005A7DA2">
            <w:pPr>
              <w:pStyle w:val="4123"/>
              <w:autoSpaceDE w:val="0"/>
              <w:autoSpaceDN w:val="0"/>
              <w:adjustRightInd w:val="0"/>
              <w:spacing w:line="0" w:lineRule="atLeast"/>
              <w:ind w:left="0" w:right="0" w:firstLine="0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D-I-4 共同工作並相互協助。</w:t>
            </w:r>
          </w:p>
          <w:p w14:paraId="1DA00AC6" w14:textId="35C8BDF5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E-I-1 生活習慣的養成。</w:t>
            </w:r>
          </w:p>
        </w:tc>
        <w:tc>
          <w:tcPr>
            <w:tcW w:w="1210" w:type="dxa"/>
            <w:shd w:val="clear" w:color="auto" w:fill="auto"/>
          </w:tcPr>
          <w:p w14:paraId="712C1F2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44B4932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774ABFD3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5E7F2E8A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【海洋教育】</w:t>
            </w:r>
          </w:p>
          <w:p w14:paraId="50295460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海E1喜歡親水活動，重視水域安全。</w:t>
            </w:r>
          </w:p>
          <w:p w14:paraId="5C96C476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/>
                <w:sz w:val="20"/>
              </w:rPr>
              <w:t>海E3具備從事多元水域休閒活動的知識與技能。</w:t>
            </w:r>
          </w:p>
          <w:p w14:paraId="1EFBB7B0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海 E10 認識水與海洋的特性及其與生</w:t>
            </w:r>
            <w:r w:rsidRPr="00E34F7D">
              <w:rPr>
                <w:rFonts w:ascii="標楷體" w:eastAsia="標楷體" w:hAnsi="標楷體" w:hint="eastAsia"/>
                <w:sz w:val="20"/>
              </w:rPr>
              <w:lastRenderedPageBreak/>
              <w:t>活的應用。</w:t>
            </w:r>
          </w:p>
          <w:p w14:paraId="39C2A617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709EA1ED" w14:textId="7B6AA14F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環 E17 養成日常生活節約用水、用電、物質的行為，減少資源的消耗。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0B70520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6868FF68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02FA4380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3232" w:type="dxa"/>
            <w:shd w:val="clear" w:color="auto" w:fill="auto"/>
          </w:tcPr>
          <w:p w14:paraId="44BB558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6-2珍惜水</w:t>
            </w:r>
          </w:p>
          <w:p w14:paraId="61CDD3D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【活動二】珍惜水</w:t>
            </w:r>
          </w:p>
          <w:p w14:paraId="3043F1B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1.教師提問：「你在學校什麼時候會用到水呢？」(1)全班問答，並請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34F7D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人分享，再請有不同答案的學童補充。(2)教師小結學童可能的答案。(打掃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洗手、洗抹布、上廁所、口渴喝水時)</w:t>
            </w:r>
          </w:p>
          <w:p w14:paraId="399CA57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2.教師提問：「人口渴時候，是不是需要喝水，你每天都會喝水嗎？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喝完水後有什麼感覺？」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每天都會喝水，喝完口就不渴了。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每節下課我都會喝水，我很喜歡喝水。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每次體育課完，流很多汗就會特別渴，喝了水就覺得很舒服。</w:t>
            </w:r>
          </w:p>
          <w:p w14:paraId="4984919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3.教師提問：「為什麼桌子用溼抹布擦，看起來會比用乾抹布擦乾淨呢？」 (溼溼的抹布可以把小灰塵擦起來</w:t>
            </w:r>
            <w:r w:rsidRPr="00E34F7D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7DD2DD2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4.教師提問：「這節課大家學到什麼呢？還想再知道什麼？和同學分享。」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我們每天都會用到水。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我們每天都會喝水，也會用水來做很多事。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水好重要呵！我們每天都需要它。</w:t>
            </w:r>
          </w:p>
          <w:p w14:paraId="1D7BB01C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 教師提問：「如果有天沒水了，你想會發生什麼狀況呢？」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在學校發現飲水機沒有水了，就沒辦法狀裝水喝，會好渴。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在走廊洗手臺準備要洗手，發現沒有水了，手好髒無法洗會不知該怎麼辦。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上完廁所沒水沖馬桶，會覺得好臭呵！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在家洗澡洗一半發沒水了，泡泡都無法沖掉，超麻煩的。</w:t>
            </w:r>
          </w:p>
          <w:p w14:paraId="1CC69344" w14:textId="2D1FF4D2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. 教師提問：你觀察家裡的人是怎麼使用水的？你覺得哪些是珍惜水的做法呢？」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弟弟喜歡泡澡，爸爸會拿洗澡水沖馬桶。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媽媽會用洗米的水澆花，這樣可以節省水又可以讓植物長得好。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家人都用沖澡，不泡澡，而且不洗太久。</w:t>
            </w:r>
          </w:p>
        </w:tc>
        <w:tc>
          <w:tcPr>
            <w:tcW w:w="2970" w:type="dxa"/>
            <w:shd w:val="clear" w:color="auto" w:fill="auto"/>
          </w:tcPr>
          <w:p w14:paraId="3DFFDD2D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2-I-3 探索生活中的人、事、物，並體會彼此之間會相互影響。</w:t>
            </w:r>
          </w:p>
          <w:p w14:paraId="40068260" w14:textId="1BD4ECBA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6-I-5 覺察人與環境的依存關係，進而珍惜資源，愛護環境、尊重生命。</w:t>
            </w:r>
          </w:p>
        </w:tc>
        <w:tc>
          <w:tcPr>
            <w:tcW w:w="2971" w:type="dxa"/>
            <w:shd w:val="clear" w:color="auto" w:fill="auto"/>
          </w:tcPr>
          <w:p w14:paraId="528A6C31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B-I-3 環境的探索與愛護。</w:t>
            </w:r>
          </w:p>
          <w:p w14:paraId="23657EB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C-I-3 探究生活事物的方法與技能。</w:t>
            </w:r>
          </w:p>
          <w:p w14:paraId="66F74D44" w14:textId="07BB60C4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3A7C05B6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14:paraId="42F3EE09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54610A18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22FF9DB9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72C71EE1" w14:textId="43527C80" w:rsidR="005A7DA2" w:rsidRPr="00E34F7D" w:rsidRDefault="005A7DA2" w:rsidP="005A7DA2">
            <w:pPr>
              <w:pStyle w:val="4123"/>
              <w:tabs>
                <w:tab w:val="clear" w:pos="142"/>
              </w:tabs>
              <w:autoSpaceDE w:val="0"/>
              <w:autoSpaceDN w:val="0"/>
              <w:adjustRightInd w:val="0"/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環 E17 養成日常生活節約用水、用電、物質的行為，減少資源的消耗。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BF8873C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A7DA2" w:rsidRPr="00E34F7D" w14:paraId="67AD2FBE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1F1B273A" w14:textId="77777777" w:rsidR="005A7DA2" w:rsidRPr="00E34F7D" w:rsidRDefault="005A7DA2" w:rsidP="005A7DA2">
            <w:pPr>
              <w:ind w:left="400" w:hanging="400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3232" w:type="dxa"/>
            <w:shd w:val="clear" w:color="auto" w:fill="auto"/>
          </w:tcPr>
          <w:p w14:paraId="4E7F207A" w14:textId="77777777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6-2珍惜水</w:t>
            </w:r>
          </w:p>
          <w:p w14:paraId="7E0DCA53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【活動二】珍惜水</w:t>
            </w:r>
          </w:p>
          <w:p w14:paraId="7217C27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1.教師提問：「你觀察學校裡的人是怎麼使用水的？你覺得哪些是珍惜水的做法呢？」學童可能的答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案：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同學把媽媽每天讓他帶的水喝完，沒有隨便浪費。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上次有人看到馬桶漏水，趕快請總務處的叔叔來修理，水才不會一直流掉。</w:t>
            </w:r>
          </w:p>
          <w:p w14:paraId="148C5A3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2.珍惜水的行動：學童討論後覺得能做到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刷牙時，要用杯子裝水。</w:t>
            </w:r>
          </w:p>
          <w:p w14:paraId="676E1472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要隨時幫忙關緊水龍頭。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每天喝完水壺裡的水，喝多少裝多少。</w:t>
            </w:r>
          </w:p>
          <w:p w14:paraId="05134E28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要把水好好再利用。</w:t>
            </w:r>
          </w:p>
          <w:p w14:paraId="50AA07D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3.欣賞〈水之歌〉，感受韻律並討論詞意。</w:t>
            </w:r>
          </w:p>
          <w:p w14:paraId="25FC46A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6.節奏念白練習：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(1)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模仿拍打節奏：教師拍打節奏，請學童模仿拍打。教師可適時加入歌詞的節奏，供學童模仿。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(2)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形成性評量：指導學童完成習作第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36頁，檢視學童是否能適當的對應節奏與詞語，做為</w:t>
            </w:r>
          </w:p>
          <w:p w14:paraId="5A2F7CA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創作說白的前導活動。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(3)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教師帶領學童，依照課本第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139頁，跟著拍節奏。</w:t>
            </w:r>
            <w:r>
              <w:rPr>
                <w:rFonts w:ascii="新細明體" w:hAnsi="新細明體" w:cs="新細明體" w:hint="eastAsia"/>
                <w:sz w:val="20"/>
                <w:szCs w:val="20"/>
              </w:rPr>
              <w:t>(4)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鼓勵學童共同討論，並依照課本第</w:t>
            </w: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139頁節奏，創作對於省水、珍惜水感受的說白。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⑸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分組進行討論後，各組再上臺表演，教師給予鼓勵與指導。</w:t>
            </w:r>
            <w:r w:rsidRPr="00E34F7D">
              <w:rPr>
                <w:rFonts w:ascii="新細明體" w:hAnsi="新細明體" w:cs="新細明體" w:hint="eastAsia"/>
                <w:sz w:val="20"/>
                <w:szCs w:val="20"/>
              </w:rPr>
              <w:t>⑹</w:t>
            </w:r>
            <w:r w:rsidRPr="00E34F7D">
              <w:rPr>
                <w:rFonts w:ascii="標楷體" w:eastAsia="標楷體" w:hAnsi="標楷體" w:cs="標楷體" w:hint="eastAsia"/>
                <w:sz w:val="20"/>
                <w:szCs w:val="20"/>
              </w:rPr>
              <w:t>實作評量：檢視學童是否能依固定節奏創作說白。</w:t>
            </w:r>
          </w:p>
          <w:p w14:paraId="42721D3B" w14:textId="6E6EE55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6ACE533B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2-I-1 以感官和知覺探索生活，覺察事物及環境的特性。</w:t>
            </w:r>
          </w:p>
          <w:p w14:paraId="085BF799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  <w:p w14:paraId="35C7FD8E" w14:textId="4B36511E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5-I-3 理解與欣賞美的多元形式與異同。</w:t>
            </w:r>
          </w:p>
        </w:tc>
        <w:tc>
          <w:tcPr>
            <w:tcW w:w="2971" w:type="dxa"/>
            <w:shd w:val="clear" w:color="auto" w:fill="auto"/>
          </w:tcPr>
          <w:p w14:paraId="7DD2D000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C-I-5 知識與方法的運用、組合與創新。</w:t>
            </w:r>
          </w:p>
          <w:p w14:paraId="1B82839E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14:paraId="27D4F6AB" w14:textId="7900025C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10678BF2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1.口頭評量</w:t>
            </w:r>
          </w:p>
          <w:p w14:paraId="6F707497" w14:textId="77777777" w:rsidR="005A7DA2" w:rsidRPr="00E34F7D" w:rsidRDefault="005A7DA2" w:rsidP="005A7DA2">
            <w:pPr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14:paraId="432FF411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</w:tcPr>
          <w:p w14:paraId="4835AF1B" w14:textId="7777777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【環境教育】</w:t>
            </w:r>
          </w:p>
          <w:p w14:paraId="6AEAA043" w14:textId="4E8B682A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環 E17 養成日常生活節約用</w:t>
            </w:r>
            <w:r w:rsidRPr="00E34F7D">
              <w:rPr>
                <w:rFonts w:ascii="標楷體" w:eastAsia="標楷體" w:hAnsi="標楷體" w:hint="eastAsia"/>
                <w:sz w:val="20"/>
              </w:rPr>
              <w:lastRenderedPageBreak/>
              <w:t>水、用電、物質的行為，減少資源的消耗。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6132632" w14:textId="7777777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</w:tc>
      </w:tr>
      <w:tr w:rsidR="005A7DA2" w:rsidRPr="00E34F7D" w14:paraId="787CA83A" w14:textId="77777777" w:rsidTr="009574CB">
        <w:trPr>
          <w:trHeight w:val="567"/>
        </w:trPr>
        <w:tc>
          <w:tcPr>
            <w:tcW w:w="1413" w:type="dxa"/>
            <w:shd w:val="clear" w:color="auto" w:fill="auto"/>
            <w:vAlign w:val="center"/>
          </w:tcPr>
          <w:p w14:paraId="7A0D7538" w14:textId="77777777" w:rsidR="005A7DA2" w:rsidRPr="00E34F7D" w:rsidRDefault="005A7DA2" w:rsidP="005A7DA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第二十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E34F7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32" w:type="dxa"/>
            <w:shd w:val="clear" w:color="auto" w:fill="auto"/>
          </w:tcPr>
          <w:p w14:paraId="6195B289" w14:textId="6B498DF0" w:rsidR="005A7DA2" w:rsidRPr="00E34F7D" w:rsidRDefault="005A7DA2" w:rsidP="005A7DA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2970" w:type="dxa"/>
            <w:shd w:val="clear" w:color="auto" w:fill="auto"/>
          </w:tcPr>
          <w:p w14:paraId="77D7D4E5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2-I-1 以感官和知覺探索生活，覺察事物及環境的特性。</w:t>
            </w:r>
          </w:p>
          <w:p w14:paraId="2E0F5F36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3-I-2 體認探究事理有各種方法，並且樂於應用。</w:t>
            </w:r>
          </w:p>
          <w:p w14:paraId="735C44E0" w14:textId="1EC46493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5-I-3 理解與欣賞美的多元形式與異同。</w:t>
            </w:r>
          </w:p>
        </w:tc>
        <w:tc>
          <w:tcPr>
            <w:tcW w:w="2971" w:type="dxa"/>
            <w:shd w:val="clear" w:color="auto" w:fill="auto"/>
          </w:tcPr>
          <w:p w14:paraId="6F531997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C-I-5 知識與方法的運用、組合與創新。</w:t>
            </w:r>
          </w:p>
          <w:p w14:paraId="6209ACEA" w14:textId="77777777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F-I-1 工作任務理解與工作目標設定的練習。</w:t>
            </w:r>
          </w:p>
          <w:p w14:paraId="472C9579" w14:textId="283B7EFA" w:rsidR="005A7DA2" w:rsidRPr="00E34F7D" w:rsidRDefault="005A7DA2" w:rsidP="005A7DA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E34F7D">
              <w:rPr>
                <w:rFonts w:ascii="標楷體" w:eastAsia="標楷體" w:hAnsi="標楷體" w:hint="eastAsia"/>
                <w:sz w:val="20"/>
                <w:szCs w:val="20"/>
              </w:rPr>
              <w:t>F-I-2 不同解決問題方法或策略的提出與嘗試。</w:t>
            </w:r>
          </w:p>
        </w:tc>
        <w:tc>
          <w:tcPr>
            <w:tcW w:w="1210" w:type="dxa"/>
            <w:shd w:val="clear" w:color="auto" w:fill="auto"/>
          </w:tcPr>
          <w:p w14:paraId="2E23C9AD" w14:textId="74DEB30B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E34F7D">
              <w:rPr>
                <w:rFonts w:ascii="標楷體" w:eastAsia="標楷體" w:hAnsi="標楷體" w:hint="eastAsia"/>
                <w:sz w:val="20"/>
              </w:rPr>
              <w:t>實作評量</w:t>
            </w:r>
          </w:p>
        </w:tc>
        <w:tc>
          <w:tcPr>
            <w:tcW w:w="1211" w:type="dxa"/>
            <w:shd w:val="clear" w:color="auto" w:fill="auto"/>
          </w:tcPr>
          <w:p w14:paraId="5478639F" w14:textId="2F612767" w:rsidR="005A7DA2" w:rsidRPr="00E34F7D" w:rsidRDefault="005A7DA2" w:rsidP="005A7DA2">
            <w:pPr>
              <w:pStyle w:val="4123"/>
              <w:tabs>
                <w:tab w:val="clear" w:pos="142"/>
              </w:tabs>
              <w:spacing w:line="0" w:lineRule="atLeas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9929C23" w14:textId="483A2067" w:rsidR="005A7DA2" w:rsidRPr="00E34F7D" w:rsidRDefault="005A7DA2" w:rsidP="005A7DA2">
            <w:pPr>
              <w:snapToGrid w:val="0"/>
              <w:ind w:left="400" w:hanging="400"/>
              <w:jc w:val="center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結業式</w:t>
            </w:r>
          </w:p>
        </w:tc>
      </w:tr>
    </w:tbl>
    <w:p w14:paraId="614EBE24" w14:textId="77777777" w:rsidR="006943AE" w:rsidRDefault="006943AE" w:rsidP="00345797">
      <w:pPr>
        <w:snapToGrid w:val="0"/>
        <w:spacing w:line="480" w:lineRule="atLeast"/>
        <w:ind w:left="480" w:hanging="480"/>
        <w:jc w:val="both"/>
        <w:rPr>
          <w:rFonts w:ascii="標楷體" w:eastAsia="標楷體" w:hAnsi="標楷體"/>
          <w:color w:val="FF0000"/>
        </w:rPr>
      </w:pPr>
    </w:p>
    <w:sectPr w:rsidR="006943AE" w:rsidSect="006943AE">
      <w:pgSz w:w="16838" w:h="11906" w:orient="landscape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6937B" w14:textId="77777777" w:rsidR="00C75430" w:rsidRDefault="00C75430" w:rsidP="00B60C92">
      <w:pPr>
        <w:ind w:left="480" w:hanging="480"/>
      </w:pPr>
      <w:r>
        <w:separator/>
      </w:r>
    </w:p>
  </w:endnote>
  <w:endnote w:type="continuationSeparator" w:id="0">
    <w:p w14:paraId="0FB9FEFD" w14:textId="77777777" w:rsidR="00C75430" w:rsidRDefault="00C75430" w:rsidP="00B60C92">
      <w:pPr>
        <w:ind w:left="480" w:hanging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0E09A" w14:textId="77777777" w:rsidR="00C75430" w:rsidRDefault="00C75430" w:rsidP="00B60C92">
      <w:pPr>
        <w:ind w:left="480" w:hanging="480"/>
      </w:pPr>
      <w:r>
        <w:separator/>
      </w:r>
    </w:p>
  </w:footnote>
  <w:footnote w:type="continuationSeparator" w:id="0">
    <w:p w14:paraId="15B6DC73" w14:textId="77777777" w:rsidR="00C75430" w:rsidRDefault="00C75430" w:rsidP="00B60C92">
      <w:pPr>
        <w:ind w:left="480" w:hanging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>
    <w:nsid w:val="12533C68"/>
    <w:multiLevelType w:val="multilevel"/>
    <w:tmpl w:val="45FC5C8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AE"/>
    <w:rsid w:val="00024913"/>
    <w:rsid w:val="00076EDA"/>
    <w:rsid w:val="000B37B1"/>
    <w:rsid w:val="000D1B85"/>
    <w:rsid w:val="0010207B"/>
    <w:rsid w:val="001457EC"/>
    <w:rsid w:val="00172C85"/>
    <w:rsid w:val="001A55A8"/>
    <w:rsid w:val="00233D75"/>
    <w:rsid w:val="002C2A21"/>
    <w:rsid w:val="00331907"/>
    <w:rsid w:val="00345797"/>
    <w:rsid w:val="00354EFF"/>
    <w:rsid w:val="003B0A52"/>
    <w:rsid w:val="003B1F8F"/>
    <w:rsid w:val="003F2502"/>
    <w:rsid w:val="0041336B"/>
    <w:rsid w:val="00456271"/>
    <w:rsid w:val="004770A9"/>
    <w:rsid w:val="00495433"/>
    <w:rsid w:val="004D0370"/>
    <w:rsid w:val="004F2F3D"/>
    <w:rsid w:val="005641A9"/>
    <w:rsid w:val="0058570F"/>
    <w:rsid w:val="005A7DA2"/>
    <w:rsid w:val="005D7120"/>
    <w:rsid w:val="005E2550"/>
    <w:rsid w:val="005E6D71"/>
    <w:rsid w:val="005F4A51"/>
    <w:rsid w:val="0060477F"/>
    <w:rsid w:val="006943AE"/>
    <w:rsid w:val="007112D4"/>
    <w:rsid w:val="00712D91"/>
    <w:rsid w:val="00740020"/>
    <w:rsid w:val="00743644"/>
    <w:rsid w:val="00777A38"/>
    <w:rsid w:val="007B0B21"/>
    <w:rsid w:val="0086152A"/>
    <w:rsid w:val="008947D7"/>
    <w:rsid w:val="008A1D08"/>
    <w:rsid w:val="008B4F39"/>
    <w:rsid w:val="008B6100"/>
    <w:rsid w:val="008B67C2"/>
    <w:rsid w:val="009574CB"/>
    <w:rsid w:val="009B4C06"/>
    <w:rsid w:val="00A00B34"/>
    <w:rsid w:val="00A0154E"/>
    <w:rsid w:val="00A17788"/>
    <w:rsid w:val="00B057DA"/>
    <w:rsid w:val="00B337DA"/>
    <w:rsid w:val="00B60C92"/>
    <w:rsid w:val="00BC2449"/>
    <w:rsid w:val="00C0312F"/>
    <w:rsid w:val="00C048CE"/>
    <w:rsid w:val="00C71195"/>
    <w:rsid w:val="00C75430"/>
    <w:rsid w:val="00C83F74"/>
    <w:rsid w:val="00C923AE"/>
    <w:rsid w:val="00C96205"/>
    <w:rsid w:val="00CC6D93"/>
    <w:rsid w:val="00D20C18"/>
    <w:rsid w:val="00D228C2"/>
    <w:rsid w:val="00D326AF"/>
    <w:rsid w:val="00D74EEA"/>
    <w:rsid w:val="00D85704"/>
    <w:rsid w:val="00DE32A6"/>
    <w:rsid w:val="00DE3CFD"/>
    <w:rsid w:val="00E11C0D"/>
    <w:rsid w:val="00E34F7D"/>
    <w:rsid w:val="00E3634A"/>
    <w:rsid w:val="00E62AD5"/>
    <w:rsid w:val="00E76B7E"/>
    <w:rsid w:val="00E97215"/>
    <w:rsid w:val="00EF5592"/>
    <w:rsid w:val="00F26B19"/>
    <w:rsid w:val="00F31BFE"/>
    <w:rsid w:val="00FA4BE1"/>
    <w:rsid w:val="00FC3DA8"/>
    <w:rsid w:val="00FE248C"/>
    <w:rsid w:val="00FE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4FF04"/>
  <w15:chartTrackingRefBased/>
  <w15:docId w15:val="{B78832E0-6497-4304-A6AB-DBC09239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AE"/>
    <w:pPr>
      <w:spacing w:line="0" w:lineRule="atLeast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AE"/>
    <w:pPr>
      <w:ind w:leftChars="200" w:left="480"/>
    </w:pPr>
  </w:style>
  <w:style w:type="table" w:styleId="a4">
    <w:name w:val="Table Grid"/>
    <w:basedOn w:val="a1"/>
    <w:uiPriority w:val="39"/>
    <w:rsid w:val="006943AE"/>
    <w:pPr>
      <w:ind w:firstLine="23"/>
      <w:jc w:val="both"/>
    </w:pPr>
    <w:rPr>
      <w:rFonts w:ascii="Times New Roman" w:hAnsi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BC2449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BC24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BC2449"/>
    <w:rPr>
      <w:rFonts w:ascii="Times New Roman" w:hAnsi="Times New Roman"/>
      <w:kern w:val="2"/>
    </w:rPr>
  </w:style>
  <w:style w:type="paragraph" w:customStyle="1" w:styleId="Default">
    <w:name w:val="Default"/>
    <w:rsid w:val="000B37B1"/>
    <w:pPr>
      <w:autoSpaceDE w:val="0"/>
      <w:autoSpaceDN w:val="0"/>
      <w:adjustRightInd w:val="0"/>
      <w:spacing w:line="0" w:lineRule="atLeast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customStyle="1" w:styleId="3">
    <w:name w:val="3.【對應能力指標】內文字"/>
    <w:basedOn w:val="a9"/>
    <w:rsid w:val="00D228C2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D228C2"/>
    <w:rPr>
      <w:rFonts w:ascii="細明體" w:eastAsia="細明體" w:hAnsi="Courier New" w:cs="Courier New"/>
    </w:rPr>
  </w:style>
  <w:style w:type="character" w:customStyle="1" w:styleId="aa">
    <w:name w:val="純文字 字元"/>
    <w:link w:val="a9"/>
    <w:uiPriority w:val="99"/>
    <w:semiHidden/>
    <w:rsid w:val="00D228C2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4123">
    <w:name w:val="4.【教學目標】內文字（1.2.3.）"/>
    <w:basedOn w:val="a9"/>
    <w:rsid w:val="00D228C2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ab">
    <w:name w:val="(一)"/>
    <w:basedOn w:val="a"/>
    <w:rsid w:val="00456271"/>
    <w:pPr>
      <w:spacing w:afterLines="25" w:after="25"/>
    </w:pPr>
    <w:rPr>
      <w:rFonts w:ascii="華康粗黑體" w:eastAsia="華康粗黑體"/>
    </w:rPr>
  </w:style>
  <w:style w:type="paragraph" w:customStyle="1" w:styleId="1">
    <w:name w:val="1.標題文字"/>
    <w:basedOn w:val="a"/>
    <w:rsid w:val="00456271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2">
    <w:name w:val="2.表頭文字"/>
    <w:basedOn w:val="a"/>
    <w:rsid w:val="00C0312F"/>
    <w:pPr>
      <w:jc w:val="center"/>
    </w:pPr>
    <w:rPr>
      <w:rFonts w:eastAsia="華康中圓體"/>
      <w:szCs w:val="20"/>
    </w:rPr>
  </w:style>
  <w:style w:type="paragraph" w:styleId="20">
    <w:name w:val="Body Text 2"/>
    <w:basedOn w:val="a"/>
    <w:link w:val="21"/>
    <w:rsid w:val="00B60C92"/>
    <w:rPr>
      <w:rFonts w:ascii="標楷體" w:eastAsia="標楷體" w:hAnsi="標楷體"/>
      <w:color w:val="FF0000"/>
      <w:szCs w:val="20"/>
    </w:rPr>
  </w:style>
  <w:style w:type="character" w:customStyle="1" w:styleId="21">
    <w:name w:val="本文 2 字元"/>
    <w:link w:val="20"/>
    <w:rsid w:val="00B60C92"/>
    <w:rPr>
      <w:rFonts w:ascii="標楷體" w:eastAsia="標楷體" w:hAnsi="標楷體"/>
      <w:color w:val="FF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29322-F9CA-40F5-8B23-57A7217A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2755</Words>
  <Characters>15705</Characters>
  <Application>Microsoft Office Word</Application>
  <DocSecurity>0</DocSecurity>
  <Lines>130</Lines>
  <Paragraphs>36</Paragraphs>
  <ScaleCrop>false</ScaleCrop>
  <Company/>
  <LinksUpToDate>false</LinksUpToDate>
  <CharactersWithSpaces>18424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林佳慧</dc:creator>
  <cp:keywords/>
  <cp:lastModifiedBy>Windows 使用者</cp:lastModifiedBy>
  <cp:revision>8</cp:revision>
  <dcterms:created xsi:type="dcterms:W3CDTF">2021-07-04T19:17:00Z</dcterms:created>
  <dcterms:modified xsi:type="dcterms:W3CDTF">2021-07-11T08:31:00Z</dcterms:modified>
</cp:coreProperties>
</file>